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34BDD" w14:textId="77777777" w:rsidR="00FE7DE2" w:rsidRDefault="00FE7DE2" w:rsidP="002458FE">
      <w:pPr>
        <w:tabs>
          <w:tab w:val="center" w:pos="6480"/>
          <w:tab w:val="left" w:pos="8115"/>
        </w:tabs>
        <w:spacing w:after="0" w:line="240" w:lineRule="auto"/>
        <w:jc w:val="center"/>
        <w:rPr>
          <w:rFonts w:ascii="Century Gothic" w:eastAsia="Arial Unicode MS" w:hAnsi="Century Gothic" w:cstheme="minorHAnsi"/>
          <w:b/>
          <w:color w:val="000000" w:themeColor="text1"/>
          <w:sz w:val="20"/>
          <w:szCs w:val="20"/>
          <w:lang w:val="en-PH"/>
        </w:rPr>
      </w:pPr>
    </w:p>
    <w:p w14:paraId="1C63E034" w14:textId="66C3A07A" w:rsidR="008D5DDB" w:rsidRDefault="002458FE" w:rsidP="002458FE">
      <w:pPr>
        <w:tabs>
          <w:tab w:val="center" w:pos="6480"/>
          <w:tab w:val="left" w:pos="8115"/>
        </w:tabs>
        <w:spacing w:after="0" w:line="240" w:lineRule="auto"/>
        <w:jc w:val="center"/>
        <w:rPr>
          <w:rFonts w:ascii="Century Gothic" w:eastAsia="Arial Unicode MS" w:hAnsi="Century Gothic" w:cstheme="minorHAnsi"/>
          <w:b/>
          <w:color w:val="000000" w:themeColor="text1"/>
          <w:sz w:val="20"/>
          <w:szCs w:val="20"/>
          <w:lang w:val="en-PH"/>
        </w:rPr>
      </w:pPr>
      <w:r>
        <w:rPr>
          <w:rFonts w:ascii="Century Gothic" w:eastAsia="Arial Unicode MS" w:hAnsi="Century Gothic" w:cstheme="minorHAnsi"/>
          <w:b/>
          <w:color w:val="000000" w:themeColor="text1"/>
          <w:sz w:val="20"/>
          <w:szCs w:val="20"/>
          <w:lang w:val="en-PH"/>
        </w:rPr>
        <w:t>TRAINING-WORKSHOP</w:t>
      </w:r>
      <w:r w:rsidR="008D5DDB" w:rsidRPr="008D5DDB">
        <w:rPr>
          <w:rFonts w:ascii="Century Gothic" w:eastAsia="Arial Unicode MS" w:hAnsi="Century Gothic" w:cstheme="minorHAnsi"/>
          <w:b/>
          <w:color w:val="000000" w:themeColor="text1"/>
          <w:sz w:val="20"/>
          <w:szCs w:val="20"/>
          <w:lang w:val="en-PH"/>
        </w:rPr>
        <w:t xml:space="preserve"> ON SCIENTIFIC WRITING FOR </w:t>
      </w:r>
      <w:r>
        <w:rPr>
          <w:rFonts w:ascii="Century Gothic" w:eastAsia="Arial Unicode MS" w:hAnsi="Century Gothic" w:cstheme="minorHAnsi"/>
          <w:b/>
          <w:color w:val="000000" w:themeColor="text1"/>
          <w:sz w:val="20"/>
          <w:szCs w:val="20"/>
          <w:lang w:val="en-PH"/>
        </w:rPr>
        <w:t>ISI/</w:t>
      </w:r>
      <w:r w:rsidR="008D5DDB" w:rsidRPr="008D5DDB">
        <w:rPr>
          <w:rFonts w:ascii="Century Gothic" w:eastAsia="Arial Unicode MS" w:hAnsi="Century Gothic" w:cstheme="minorHAnsi"/>
          <w:b/>
          <w:color w:val="000000" w:themeColor="text1"/>
          <w:sz w:val="20"/>
          <w:szCs w:val="20"/>
          <w:lang w:val="en-PH"/>
        </w:rPr>
        <w:t xml:space="preserve">SCOPUS </w:t>
      </w:r>
      <w:r>
        <w:rPr>
          <w:rFonts w:ascii="Century Gothic" w:eastAsia="Arial Unicode MS" w:hAnsi="Century Gothic" w:cstheme="minorHAnsi"/>
          <w:b/>
          <w:color w:val="000000" w:themeColor="text1"/>
          <w:sz w:val="20"/>
          <w:szCs w:val="20"/>
          <w:lang w:val="en-PH"/>
        </w:rPr>
        <w:t>PUBLICATIONS</w:t>
      </w:r>
    </w:p>
    <w:p w14:paraId="6971296D" w14:textId="252BBE9E" w:rsidR="004C531F" w:rsidRPr="00C93E22" w:rsidRDefault="0030386B" w:rsidP="00627670">
      <w:pPr>
        <w:tabs>
          <w:tab w:val="center" w:pos="6480"/>
          <w:tab w:val="left" w:pos="8115"/>
        </w:tabs>
        <w:spacing w:after="0" w:line="240" w:lineRule="auto"/>
        <w:jc w:val="center"/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</w:pPr>
      <w:r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>December 7-9, 2023</w:t>
      </w:r>
    </w:p>
    <w:p w14:paraId="39E06F8B" w14:textId="1C65987A" w:rsidR="001C3050" w:rsidRPr="00E02AD8" w:rsidRDefault="0030386B" w:rsidP="00EE590B">
      <w:pPr>
        <w:tabs>
          <w:tab w:val="center" w:pos="6480"/>
          <w:tab w:val="left" w:pos="8115"/>
        </w:tabs>
        <w:spacing w:after="0" w:line="240" w:lineRule="auto"/>
        <w:jc w:val="center"/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</w:pPr>
      <w:r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>New Dawn Hotel Plus, Cagayan de Oro City, Philippines</w:t>
      </w:r>
    </w:p>
    <w:p w14:paraId="69DDF633" w14:textId="77777777" w:rsidR="00403147" w:rsidRDefault="00403147" w:rsidP="00316385">
      <w:pPr>
        <w:tabs>
          <w:tab w:val="center" w:pos="6480"/>
          <w:tab w:val="left" w:pos="8115"/>
        </w:tabs>
        <w:spacing w:after="0" w:line="240" w:lineRule="auto"/>
        <w:jc w:val="both"/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</w:pPr>
    </w:p>
    <w:p w14:paraId="1C8D99DD" w14:textId="59FCECBE" w:rsidR="00DA15D9" w:rsidRDefault="00C76FE9" w:rsidP="00726D4C">
      <w:pPr>
        <w:tabs>
          <w:tab w:val="center" w:pos="6480"/>
          <w:tab w:val="left" w:pos="8115"/>
        </w:tabs>
        <w:spacing w:after="0" w:line="240" w:lineRule="auto"/>
        <w:ind w:left="360" w:firstLine="540"/>
        <w:jc w:val="both"/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</w:pPr>
      <w:r w:rsidRPr="00CA23D9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>The International Association of Scholarly Publishers, Edit</w:t>
      </w:r>
      <w:r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 xml:space="preserve">ors and Reviewers (IASPER) with </w:t>
      </w:r>
      <w:r w:rsidRPr="00CA23D9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>the SEC Registration No. CN201433407 is inviting you to particip</w:t>
      </w:r>
      <w:r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 xml:space="preserve">ate </w:t>
      </w:r>
      <w:r w:rsidR="00772D4B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>i</w:t>
      </w:r>
      <w:r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 xml:space="preserve">n the </w:t>
      </w:r>
      <w:r w:rsidR="002458FE">
        <w:rPr>
          <w:rFonts w:ascii="Century Gothic" w:eastAsia="Arial Unicode MS" w:hAnsi="Century Gothic" w:cstheme="minorHAnsi"/>
          <w:b/>
          <w:bCs/>
          <w:color w:val="000000" w:themeColor="text1"/>
          <w:sz w:val="20"/>
          <w:szCs w:val="20"/>
          <w:lang w:val="en-PH"/>
        </w:rPr>
        <w:t>Training-Workshop</w:t>
      </w:r>
      <w:r w:rsidRPr="002311A2">
        <w:rPr>
          <w:rFonts w:ascii="Century Gothic" w:eastAsia="Arial Unicode MS" w:hAnsi="Century Gothic" w:cstheme="minorHAnsi"/>
          <w:b/>
          <w:bCs/>
          <w:color w:val="000000" w:themeColor="text1"/>
          <w:sz w:val="20"/>
          <w:szCs w:val="20"/>
          <w:lang w:val="en-PH"/>
        </w:rPr>
        <w:t xml:space="preserve"> on</w:t>
      </w:r>
      <w:r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 xml:space="preserve"> </w:t>
      </w:r>
      <w:r w:rsidR="00772D4B" w:rsidRPr="00772D4B">
        <w:rPr>
          <w:rFonts w:ascii="Century Gothic" w:eastAsia="Arial Unicode MS" w:hAnsi="Century Gothic" w:cstheme="minorHAnsi"/>
          <w:b/>
          <w:color w:val="000000" w:themeColor="text1"/>
          <w:sz w:val="20"/>
          <w:szCs w:val="20"/>
          <w:lang w:val="en-PH"/>
        </w:rPr>
        <w:t xml:space="preserve">Scientific Writing </w:t>
      </w:r>
      <w:r w:rsidR="00765500">
        <w:rPr>
          <w:rFonts w:ascii="Century Gothic" w:eastAsia="Arial Unicode MS" w:hAnsi="Century Gothic" w:cstheme="minorHAnsi"/>
          <w:b/>
          <w:color w:val="000000" w:themeColor="text1"/>
          <w:sz w:val="20"/>
          <w:szCs w:val="20"/>
          <w:lang w:val="en-PH"/>
        </w:rPr>
        <w:t>f</w:t>
      </w:r>
      <w:r w:rsidR="00772D4B" w:rsidRPr="00772D4B">
        <w:rPr>
          <w:rFonts w:ascii="Century Gothic" w:eastAsia="Arial Unicode MS" w:hAnsi="Century Gothic" w:cstheme="minorHAnsi"/>
          <w:b/>
          <w:color w:val="000000" w:themeColor="text1"/>
          <w:sz w:val="20"/>
          <w:szCs w:val="20"/>
          <w:lang w:val="en-PH"/>
        </w:rPr>
        <w:t xml:space="preserve">or </w:t>
      </w:r>
      <w:r w:rsidR="002458FE">
        <w:rPr>
          <w:rFonts w:ascii="Century Gothic" w:eastAsia="Arial Unicode MS" w:hAnsi="Century Gothic" w:cstheme="minorHAnsi"/>
          <w:b/>
          <w:color w:val="000000" w:themeColor="text1"/>
          <w:sz w:val="20"/>
          <w:szCs w:val="20"/>
          <w:lang w:val="en-PH"/>
        </w:rPr>
        <w:t>ISI/</w:t>
      </w:r>
      <w:r w:rsidR="00772D4B" w:rsidRPr="00772D4B">
        <w:rPr>
          <w:rFonts w:ascii="Century Gothic" w:eastAsia="Arial Unicode MS" w:hAnsi="Century Gothic" w:cstheme="minorHAnsi"/>
          <w:b/>
          <w:color w:val="000000" w:themeColor="text1"/>
          <w:sz w:val="20"/>
          <w:szCs w:val="20"/>
          <w:lang w:val="en-PH"/>
        </w:rPr>
        <w:t xml:space="preserve">Scopus </w:t>
      </w:r>
      <w:r w:rsidR="002458FE">
        <w:rPr>
          <w:rFonts w:ascii="Century Gothic" w:eastAsia="Arial Unicode MS" w:hAnsi="Century Gothic" w:cstheme="minorHAnsi"/>
          <w:b/>
          <w:color w:val="000000" w:themeColor="text1"/>
          <w:sz w:val="20"/>
          <w:szCs w:val="20"/>
          <w:lang w:val="en-PH"/>
        </w:rPr>
        <w:t>Publications</w:t>
      </w:r>
      <w:r w:rsidR="00772D4B">
        <w:rPr>
          <w:rFonts w:ascii="Century Gothic" w:eastAsia="Arial Unicode MS" w:hAnsi="Century Gothic" w:cstheme="minorHAnsi"/>
          <w:b/>
          <w:color w:val="000000" w:themeColor="text1"/>
          <w:sz w:val="20"/>
          <w:szCs w:val="20"/>
          <w:lang w:val="en-PH"/>
        </w:rPr>
        <w:t xml:space="preserve"> </w:t>
      </w:r>
      <w:r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 xml:space="preserve">on </w:t>
      </w:r>
      <w:r w:rsidR="00403147">
        <w:rPr>
          <w:rFonts w:ascii="Century Gothic" w:eastAsia="Arial Unicode MS" w:hAnsi="Century Gothic" w:cstheme="minorHAnsi"/>
          <w:b/>
          <w:color w:val="000000" w:themeColor="text1"/>
          <w:sz w:val="20"/>
          <w:szCs w:val="20"/>
          <w:lang w:val="en-PH"/>
        </w:rPr>
        <w:t>December 7-9, 2023</w:t>
      </w:r>
      <w:r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 xml:space="preserve"> </w:t>
      </w:r>
      <w:r w:rsidR="00403147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 xml:space="preserve">at </w:t>
      </w:r>
      <w:r w:rsidR="00403147" w:rsidRPr="00403147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 xml:space="preserve">New Dawn Hotel Plus, </w:t>
      </w:r>
      <w:r w:rsidR="00635E23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 xml:space="preserve">Cagayan de Oro City, </w:t>
      </w:r>
      <w:proofErr w:type="gramStart"/>
      <w:r w:rsidR="00635E23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>Philippines</w:t>
      </w:r>
      <w:proofErr w:type="gramEnd"/>
      <w:r w:rsidR="00635E23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>.</w:t>
      </w:r>
    </w:p>
    <w:p w14:paraId="19175674" w14:textId="77777777" w:rsidR="00316385" w:rsidRDefault="00316385" w:rsidP="00726D4C">
      <w:pPr>
        <w:tabs>
          <w:tab w:val="center" w:pos="6480"/>
          <w:tab w:val="left" w:pos="8115"/>
        </w:tabs>
        <w:spacing w:after="0" w:line="240" w:lineRule="auto"/>
        <w:ind w:left="360" w:firstLine="540"/>
        <w:jc w:val="both"/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</w:pPr>
    </w:p>
    <w:p w14:paraId="05AFD2AD" w14:textId="38B2A7D0" w:rsidR="00316385" w:rsidRPr="00CF0FF5" w:rsidRDefault="00316385" w:rsidP="00726D4C">
      <w:pPr>
        <w:tabs>
          <w:tab w:val="center" w:pos="6480"/>
          <w:tab w:val="left" w:pos="8115"/>
        </w:tabs>
        <w:spacing w:after="0" w:line="240" w:lineRule="auto"/>
        <w:ind w:left="360" w:firstLine="540"/>
        <w:jc w:val="both"/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</w:pPr>
      <w:r w:rsidRPr="00CF0FF5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 xml:space="preserve">In the world ranking of universities, publications of faculty in </w:t>
      </w:r>
      <w:r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>ISI/</w:t>
      </w:r>
      <w:r w:rsidR="008F30BC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>Scopus play</w:t>
      </w:r>
      <w:r w:rsidRPr="00CF0FF5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 xml:space="preserve"> a vital role in evaluating the research strength of schools. Thus, the Philippines also patronized </w:t>
      </w:r>
      <w:r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>ISI/</w:t>
      </w:r>
      <w:r w:rsidRPr="00CF0FF5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 xml:space="preserve">Scopus in its bid to join the world ranking of universities. Today, faculty ranking and promotion require publications from </w:t>
      </w:r>
      <w:r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>ISI/</w:t>
      </w:r>
      <w:r w:rsidRPr="00CF0FF5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 xml:space="preserve">Scopus. Hence, this </w:t>
      </w:r>
      <w:r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>training-workshop</w:t>
      </w:r>
      <w:r w:rsidRPr="00CF0FF5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 xml:space="preserve"> provides valuable lessons and skills on how to publish in </w:t>
      </w:r>
      <w:r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>ISI/</w:t>
      </w:r>
      <w:r w:rsidRPr="00CF0FF5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>Scopus journals.</w:t>
      </w:r>
    </w:p>
    <w:p w14:paraId="425387D0" w14:textId="77777777" w:rsidR="00CF0FF5" w:rsidRPr="00C93E22" w:rsidRDefault="00CF0FF5" w:rsidP="00726D4C">
      <w:pPr>
        <w:tabs>
          <w:tab w:val="center" w:pos="6480"/>
          <w:tab w:val="left" w:pos="8115"/>
        </w:tabs>
        <w:spacing w:after="0" w:line="240" w:lineRule="auto"/>
        <w:ind w:left="540" w:firstLine="540"/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</w:pPr>
    </w:p>
    <w:p w14:paraId="5CE5D05B" w14:textId="60A44B04" w:rsidR="004C531F" w:rsidRPr="00C93E22" w:rsidRDefault="00C40ABD" w:rsidP="00726D4C">
      <w:pPr>
        <w:tabs>
          <w:tab w:val="center" w:pos="6480"/>
          <w:tab w:val="left" w:pos="8115"/>
        </w:tabs>
        <w:spacing w:after="0" w:line="240" w:lineRule="auto"/>
        <w:ind w:left="360"/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</w:pPr>
      <w:r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>The training</w:t>
      </w:r>
      <w:r w:rsidR="004C531F" w:rsidRPr="00C93E22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 xml:space="preserve"> objectives are to:</w:t>
      </w:r>
    </w:p>
    <w:p w14:paraId="61D32CD4" w14:textId="42DBA05B" w:rsidR="00D01A87" w:rsidRPr="00726D4C" w:rsidRDefault="00D01A87" w:rsidP="00726D4C">
      <w:pPr>
        <w:pStyle w:val="ListParagraph"/>
        <w:numPr>
          <w:ilvl w:val="0"/>
          <w:numId w:val="8"/>
        </w:numPr>
        <w:tabs>
          <w:tab w:val="center" w:pos="6480"/>
          <w:tab w:val="left" w:pos="8115"/>
        </w:tabs>
        <w:spacing w:after="0" w:line="240" w:lineRule="auto"/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</w:pPr>
      <w:r w:rsidRPr="00726D4C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 xml:space="preserve">Describe the new wave of global demand for </w:t>
      </w:r>
      <w:r w:rsidR="002B54A0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>ISI/</w:t>
      </w:r>
      <w:bookmarkStart w:id="0" w:name="_GoBack"/>
      <w:bookmarkEnd w:id="0"/>
      <w:r w:rsidRPr="00726D4C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>Scopus publications;</w:t>
      </w:r>
    </w:p>
    <w:p w14:paraId="7D6BAB56" w14:textId="77777777" w:rsidR="00D01A87" w:rsidRPr="00726D4C" w:rsidRDefault="00D01A87" w:rsidP="00726D4C">
      <w:pPr>
        <w:pStyle w:val="ListParagraph"/>
        <w:numPr>
          <w:ilvl w:val="0"/>
          <w:numId w:val="8"/>
        </w:numPr>
        <w:tabs>
          <w:tab w:val="center" w:pos="6480"/>
          <w:tab w:val="left" w:pos="8115"/>
        </w:tabs>
        <w:spacing w:after="0" w:line="240" w:lineRule="auto"/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</w:pPr>
      <w:r w:rsidRPr="00726D4C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>Determine the standards of Scopus publications;</w:t>
      </w:r>
    </w:p>
    <w:p w14:paraId="2698F8C8" w14:textId="518AB3B2" w:rsidR="00D01A87" w:rsidRPr="00726D4C" w:rsidRDefault="00D01A87" w:rsidP="00726D4C">
      <w:pPr>
        <w:pStyle w:val="ListParagraph"/>
        <w:numPr>
          <w:ilvl w:val="0"/>
          <w:numId w:val="8"/>
        </w:numPr>
        <w:tabs>
          <w:tab w:val="center" w:pos="6480"/>
          <w:tab w:val="left" w:pos="8115"/>
        </w:tabs>
        <w:spacing w:after="0" w:line="240" w:lineRule="auto"/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</w:pPr>
      <w:r w:rsidRPr="00726D4C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>Enhance the participants’ quality of scientific writing for acceptability in international publications</w:t>
      </w:r>
      <w:r w:rsidR="00726D4C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>;</w:t>
      </w:r>
    </w:p>
    <w:p w14:paraId="558CD1EB" w14:textId="77777777" w:rsidR="00D01A87" w:rsidRPr="00726D4C" w:rsidRDefault="00D01A87" w:rsidP="00726D4C">
      <w:pPr>
        <w:pStyle w:val="ListParagraph"/>
        <w:numPr>
          <w:ilvl w:val="0"/>
          <w:numId w:val="8"/>
        </w:numPr>
        <w:tabs>
          <w:tab w:val="center" w:pos="6480"/>
          <w:tab w:val="left" w:pos="8115"/>
        </w:tabs>
        <w:spacing w:after="0" w:line="240" w:lineRule="auto"/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</w:pPr>
      <w:r w:rsidRPr="00726D4C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>Prepare manuscript for submissions; and</w:t>
      </w:r>
    </w:p>
    <w:p w14:paraId="11D3EFFA" w14:textId="2DB06B33" w:rsidR="00D01A87" w:rsidRPr="00726D4C" w:rsidRDefault="00D01A87" w:rsidP="00726D4C">
      <w:pPr>
        <w:pStyle w:val="ListParagraph"/>
        <w:numPr>
          <w:ilvl w:val="0"/>
          <w:numId w:val="8"/>
        </w:numPr>
        <w:tabs>
          <w:tab w:val="center" w:pos="6480"/>
          <w:tab w:val="left" w:pos="8115"/>
        </w:tabs>
        <w:spacing w:after="0" w:line="240" w:lineRule="auto"/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</w:pPr>
      <w:r w:rsidRPr="00726D4C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>Handle the peer review process.</w:t>
      </w:r>
    </w:p>
    <w:p w14:paraId="6E26FB23" w14:textId="77777777" w:rsidR="00F676A7" w:rsidRDefault="00F676A7" w:rsidP="00C93E22">
      <w:pPr>
        <w:spacing w:after="0" w:line="240" w:lineRule="auto"/>
        <w:jc w:val="both"/>
        <w:rPr>
          <w:rFonts w:ascii="Century Gothic" w:hAnsi="Century Gothic" w:cstheme="minorHAnsi"/>
          <w:b/>
          <w:i/>
          <w:sz w:val="20"/>
          <w:szCs w:val="20"/>
        </w:rPr>
      </w:pPr>
    </w:p>
    <w:p w14:paraId="03564577" w14:textId="77777777" w:rsidR="006009B9" w:rsidRPr="00B1684A" w:rsidRDefault="006009B9" w:rsidP="00726D4C">
      <w:pPr>
        <w:tabs>
          <w:tab w:val="left" w:pos="360"/>
          <w:tab w:val="center" w:pos="6480"/>
          <w:tab w:val="left" w:pos="8115"/>
        </w:tabs>
        <w:spacing w:after="0" w:line="240" w:lineRule="auto"/>
        <w:ind w:left="360"/>
        <w:jc w:val="both"/>
        <w:rPr>
          <w:rFonts w:ascii="Book Antiqua" w:eastAsia="Arial Unicode MS" w:hAnsi="Book Antiqua" w:cstheme="minorHAnsi"/>
          <w:b/>
          <w:color w:val="000000" w:themeColor="text1"/>
          <w:sz w:val="21"/>
          <w:szCs w:val="21"/>
          <w:lang w:val="en-PH"/>
        </w:rPr>
      </w:pPr>
      <w:r w:rsidRPr="00B1684A">
        <w:rPr>
          <w:rFonts w:ascii="Book Antiqua" w:eastAsia="Arial Unicode MS" w:hAnsi="Book Antiqua" w:cstheme="minorHAnsi"/>
          <w:b/>
          <w:color w:val="000000" w:themeColor="text1"/>
          <w:sz w:val="21"/>
          <w:szCs w:val="21"/>
          <w:lang w:val="en-PH"/>
        </w:rPr>
        <w:t>CONFIRMATION</w:t>
      </w:r>
    </w:p>
    <w:p w14:paraId="1FB3992F" w14:textId="52EA3367" w:rsidR="006009B9" w:rsidRPr="009A17FB" w:rsidRDefault="00635E23" w:rsidP="00726D4C">
      <w:pPr>
        <w:tabs>
          <w:tab w:val="left" w:pos="360"/>
          <w:tab w:val="center" w:pos="6480"/>
          <w:tab w:val="left" w:pos="8115"/>
        </w:tabs>
        <w:spacing w:after="0" w:line="240" w:lineRule="auto"/>
        <w:ind w:left="360" w:firstLine="540"/>
        <w:jc w:val="both"/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</w:pPr>
      <w:r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ab/>
      </w:r>
      <w:r w:rsidR="006009B9" w:rsidRPr="009A17FB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 xml:space="preserve">For interested participants, please send your confirmation slip (as attached) at </w:t>
      </w:r>
      <w:hyperlink r:id="rId7" w:history="1">
        <w:r w:rsidR="006009B9" w:rsidRPr="00C81884">
          <w:rPr>
            <w:rStyle w:val="Hyperlink"/>
            <w:rFonts w:ascii="Century Gothic" w:eastAsia="Arial Unicode MS" w:hAnsi="Century Gothic" w:cstheme="minorHAnsi"/>
            <w:sz w:val="20"/>
            <w:szCs w:val="20"/>
            <w:lang w:val="en-PH"/>
          </w:rPr>
          <w:t>iasper@aseanresearch.org</w:t>
        </w:r>
      </w:hyperlink>
      <w:r w:rsidR="006009B9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 xml:space="preserve"> </w:t>
      </w:r>
      <w:r w:rsidR="006009B9" w:rsidRPr="009A17FB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 xml:space="preserve">or register via Google Form at </w:t>
      </w:r>
      <w:hyperlink r:id="rId8" w:history="1">
        <w:r w:rsidR="00292B01">
          <w:rPr>
            <w:rStyle w:val="Hyperlink"/>
            <w:rFonts w:ascii="Century Gothic" w:hAnsi="Century Gothic"/>
            <w:sz w:val="20"/>
            <w:szCs w:val="20"/>
          </w:rPr>
          <w:t>https://forms.gle/cFspvT157sHUqcTeA</w:t>
        </w:r>
      </w:hyperlink>
      <w:r w:rsidR="006009B9" w:rsidRPr="00AF1E6D">
        <w:rPr>
          <w:rFonts w:ascii="Century Gothic" w:hAnsi="Century Gothic"/>
          <w:sz w:val="20"/>
          <w:szCs w:val="20"/>
        </w:rPr>
        <w:t>.</w:t>
      </w:r>
      <w:r w:rsidR="006009B9">
        <w:t xml:space="preserve"> </w:t>
      </w:r>
    </w:p>
    <w:p w14:paraId="48086755" w14:textId="77777777" w:rsidR="006009B9" w:rsidRPr="009A17FB" w:rsidRDefault="006009B9" w:rsidP="00726D4C">
      <w:pPr>
        <w:tabs>
          <w:tab w:val="left" w:pos="360"/>
          <w:tab w:val="center" w:pos="6480"/>
          <w:tab w:val="left" w:pos="8115"/>
        </w:tabs>
        <w:spacing w:after="0" w:line="240" w:lineRule="auto"/>
        <w:ind w:left="360"/>
        <w:jc w:val="both"/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</w:pPr>
    </w:p>
    <w:p w14:paraId="0570F7C2" w14:textId="4FF26CC3" w:rsidR="006009B9" w:rsidRPr="009A17FB" w:rsidRDefault="00635E23" w:rsidP="00726D4C">
      <w:pPr>
        <w:tabs>
          <w:tab w:val="left" w:pos="360"/>
          <w:tab w:val="center" w:pos="6480"/>
          <w:tab w:val="left" w:pos="8115"/>
        </w:tabs>
        <w:spacing w:after="0" w:line="240" w:lineRule="auto"/>
        <w:ind w:left="360" w:firstLine="540"/>
        <w:jc w:val="both"/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</w:pPr>
      <w:r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ab/>
      </w:r>
      <w:r w:rsidR="006009B9" w:rsidRPr="009A17FB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>Con</w:t>
      </w:r>
      <w:r w:rsidR="006009B9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 xml:space="preserve">firmation of participation is </w:t>
      </w:r>
      <w:r w:rsidR="006009B9" w:rsidRPr="009A17FB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 xml:space="preserve">required to reserve a slot for the Training-Workshop. The deadline for confirmation will be on </w:t>
      </w:r>
      <w:r w:rsidR="00EF6BB0">
        <w:rPr>
          <w:rFonts w:ascii="Century Gothic" w:eastAsia="Arial Unicode MS" w:hAnsi="Century Gothic" w:cstheme="minorHAnsi"/>
          <w:b/>
          <w:color w:val="000000" w:themeColor="text1"/>
          <w:sz w:val="20"/>
          <w:szCs w:val="20"/>
          <w:lang w:val="en-PH"/>
        </w:rPr>
        <w:t>December 2</w:t>
      </w:r>
      <w:r w:rsidR="006009B9" w:rsidRPr="009733FE">
        <w:rPr>
          <w:rFonts w:ascii="Century Gothic" w:eastAsia="Arial Unicode MS" w:hAnsi="Century Gothic" w:cstheme="minorHAnsi"/>
          <w:b/>
          <w:color w:val="000000" w:themeColor="text1"/>
          <w:sz w:val="20"/>
          <w:szCs w:val="20"/>
          <w:lang w:val="en-PH"/>
        </w:rPr>
        <w:t>, 2023</w:t>
      </w:r>
      <w:r w:rsidR="006009B9" w:rsidRPr="009A17FB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 xml:space="preserve">. </w:t>
      </w:r>
    </w:p>
    <w:p w14:paraId="59DD72B7" w14:textId="77777777" w:rsidR="006009B9" w:rsidRPr="009A17FB" w:rsidRDefault="006009B9" w:rsidP="00635E23">
      <w:pPr>
        <w:tabs>
          <w:tab w:val="left" w:pos="0"/>
          <w:tab w:val="center" w:pos="6480"/>
          <w:tab w:val="left" w:pos="8115"/>
        </w:tabs>
        <w:spacing w:after="0" w:line="240" w:lineRule="auto"/>
        <w:jc w:val="both"/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</w:pPr>
    </w:p>
    <w:p w14:paraId="1F86BAE3" w14:textId="77777777" w:rsidR="006009B9" w:rsidRPr="00B1684A" w:rsidRDefault="006009B9" w:rsidP="00726D4C">
      <w:pPr>
        <w:tabs>
          <w:tab w:val="left" w:pos="360"/>
          <w:tab w:val="left" w:pos="540"/>
          <w:tab w:val="center" w:pos="6480"/>
          <w:tab w:val="left" w:pos="8115"/>
        </w:tabs>
        <w:spacing w:after="0" w:line="240" w:lineRule="auto"/>
        <w:ind w:left="360"/>
        <w:jc w:val="both"/>
        <w:rPr>
          <w:rFonts w:ascii="Book Antiqua" w:eastAsia="Arial Unicode MS" w:hAnsi="Book Antiqua" w:cstheme="minorHAnsi"/>
          <w:b/>
          <w:color w:val="000000" w:themeColor="text1"/>
          <w:sz w:val="21"/>
          <w:szCs w:val="21"/>
          <w:lang w:val="en-PH"/>
        </w:rPr>
      </w:pPr>
      <w:r w:rsidRPr="00B1684A">
        <w:rPr>
          <w:rFonts w:ascii="Book Antiqua" w:eastAsia="Arial Unicode MS" w:hAnsi="Book Antiqua" w:cstheme="minorHAnsi"/>
          <w:b/>
          <w:color w:val="000000" w:themeColor="text1"/>
          <w:sz w:val="21"/>
          <w:szCs w:val="21"/>
          <w:lang w:val="en-PH"/>
        </w:rPr>
        <w:t>REGISTRATION FEE</w:t>
      </w:r>
    </w:p>
    <w:p w14:paraId="0EBC593B" w14:textId="77777777" w:rsidR="006009B9" w:rsidRPr="009A17FB" w:rsidRDefault="006009B9" w:rsidP="00726D4C">
      <w:pPr>
        <w:tabs>
          <w:tab w:val="left" w:pos="360"/>
          <w:tab w:val="left" w:pos="540"/>
          <w:tab w:val="center" w:pos="6480"/>
          <w:tab w:val="left" w:pos="8115"/>
        </w:tabs>
        <w:spacing w:after="0" w:line="240" w:lineRule="auto"/>
        <w:ind w:left="360" w:firstLine="540"/>
        <w:jc w:val="both"/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</w:pPr>
      <w:r w:rsidRPr="009A17FB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 xml:space="preserve">The regular registration fee is </w:t>
      </w:r>
      <w:r>
        <w:rPr>
          <w:rFonts w:ascii="Century Gothic" w:eastAsia="Arial Unicode MS" w:hAnsi="Century Gothic" w:cstheme="minorHAnsi"/>
          <w:b/>
          <w:color w:val="000000" w:themeColor="text1"/>
          <w:sz w:val="20"/>
          <w:szCs w:val="20"/>
          <w:lang w:val="en-PH"/>
        </w:rPr>
        <w:t>6,0</w:t>
      </w:r>
      <w:r w:rsidRPr="00C63EA9">
        <w:rPr>
          <w:rFonts w:ascii="Century Gothic" w:eastAsia="Arial Unicode MS" w:hAnsi="Century Gothic" w:cstheme="minorHAnsi"/>
          <w:b/>
          <w:color w:val="000000" w:themeColor="text1"/>
          <w:sz w:val="20"/>
          <w:szCs w:val="20"/>
          <w:lang w:val="en-PH"/>
        </w:rPr>
        <w:t>00.00 PHP</w:t>
      </w:r>
      <w:r w:rsidRPr="009A17FB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 xml:space="preserve"> inclusive of </w:t>
      </w:r>
      <w:r w:rsidRPr="00C63EA9">
        <w:rPr>
          <w:rFonts w:ascii="Century Gothic" w:eastAsia="Arial Unicode MS" w:hAnsi="Century Gothic" w:cstheme="minorHAnsi"/>
          <w:b/>
          <w:color w:val="000000" w:themeColor="text1"/>
          <w:sz w:val="20"/>
          <w:szCs w:val="20"/>
          <w:lang w:val="en-PH"/>
        </w:rPr>
        <w:t xml:space="preserve">two days lunches, AM and PM snacks, training Kits, ID </w:t>
      </w:r>
      <w:r w:rsidRPr="00A300DD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>and</w:t>
      </w:r>
      <w:r w:rsidRPr="00C63EA9">
        <w:rPr>
          <w:rFonts w:ascii="Century Gothic" w:eastAsia="Arial Unicode MS" w:hAnsi="Century Gothic" w:cstheme="minorHAnsi"/>
          <w:b/>
          <w:color w:val="000000" w:themeColor="text1"/>
          <w:sz w:val="20"/>
          <w:szCs w:val="20"/>
          <w:lang w:val="en-PH"/>
        </w:rPr>
        <w:t xml:space="preserve"> certificates</w:t>
      </w:r>
      <w:r w:rsidRPr="009A17FB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>. The organizer will not be shouldering the accommodation of each participant since the training is in a live-out arrangement. A list of hotels will be provided as guidance to the participants reflecting the hotel address and contact information, estimated rate per night, and proximity to the hotel venue.</w:t>
      </w:r>
    </w:p>
    <w:p w14:paraId="6AB7D9D6" w14:textId="77777777" w:rsidR="006009B9" w:rsidRPr="009A17FB" w:rsidRDefault="006009B9" w:rsidP="00726D4C">
      <w:pPr>
        <w:tabs>
          <w:tab w:val="left" w:pos="360"/>
          <w:tab w:val="left" w:pos="540"/>
          <w:tab w:val="center" w:pos="6480"/>
          <w:tab w:val="left" w:pos="8115"/>
        </w:tabs>
        <w:spacing w:after="0" w:line="240" w:lineRule="auto"/>
        <w:ind w:left="360" w:firstLine="540"/>
        <w:jc w:val="both"/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</w:pPr>
    </w:p>
    <w:p w14:paraId="2A2CE9CB" w14:textId="342293AB" w:rsidR="006009B9" w:rsidRDefault="006009B9" w:rsidP="00726D4C">
      <w:pPr>
        <w:tabs>
          <w:tab w:val="left" w:pos="360"/>
          <w:tab w:val="left" w:pos="540"/>
          <w:tab w:val="center" w:pos="6480"/>
          <w:tab w:val="left" w:pos="8115"/>
        </w:tabs>
        <w:spacing w:after="0" w:line="240" w:lineRule="auto"/>
        <w:ind w:left="360" w:firstLine="540"/>
        <w:jc w:val="both"/>
        <w:rPr>
          <w:rFonts w:ascii="Century Gothic" w:eastAsia="Arial Unicode MS" w:hAnsi="Century Gothic" w:cstheme="minorHAnsi"/>
          <w:i/>
          <w:color w:val="000000" w:themeColor="text1"/>
          <w:sz w:val="20"/>
          <w:szCs w:val="20"/>
          <w:lang w:val="en-PH"/>
        </w:rPr>
      </w:pPr>
      <w:r w:rsidRPr="009A17FB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 xml:space="preserve">Deadline of payment for regular registration will be on </w:t>
      </w:r>
      <w:r w:rsidR="001F39FB">
        <w:rPr>
          <w:rFonts w:ascii="Century Gothic" w:eastAsia="Arial Unicode MS" w:hAnsi="Century Gothic" w:cstheme="minorHAnsi"/>
          <w:b/>
          <w:color w:val="000000" w:themeColor="text1"/>
          <w:sz w:val="20"/>
          <w:szCs w:val="20"/>
          <w:lang w:val="en-PH"/>
        </w:rPr>
        <w:t>December 2</w:t>
      </w:r>
      <w:r w:rsidRPr="00D9215A">
        <w:rPr>
          <w:rFonts w:ascii="Century Gothic" w:eastAsia="Arial Unicode MS" w:hAnsi="Century Gothic" w:cstheme="minorHAnsi"/>
          <w:b/>
          <w:color w:val="000000" w:themeColor="text1"/>
          <w:sz w:val="20"/>
          <w:szCs w:val="20"/>
          <w:lang w:val="en-PH"/>
        </w:rPr>
        <w:t>, 2023</w:t>
      </w:r>
      <w:r w:rsidRPr="009A17FB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 xml:space="preserve">. For onsite payments the following additional documents are required: </w:t>
      </w:r>
      <w:r w:rsidRPr="00AB1E8E">
        <w:rPr>
          <w:rFonts w:ascii="Century Gothic" w:eastAsia="Arial Unicode MS" w:hAnsi="Century Gothic" w:cstheme="minorHAnsi"/>
          <w:i/>
          <w:color w:val="000000" w:themeColor="text1"/>
          <w:sz w:val="20"/>
          <w:szCs w:val="20"/>
          <w:lang w:val="en-PH"/>
        </w:rPr>
        <w:t>Travel Order, Hotel Accommodation, and Flight Details, among others.</w:t>
      </w:r>
    </w:p>
    <w:p w14:paraId="1811DEAD" w14:textId="77777777" w:rsidR="006009B9" w:rsidRDefault="006009B9" w:rsidP="00635E23">
      <w:pPr>
        <w:tabs>
          <w:tab w:val="left" w:pos="0"/>
          <w:tab w:val="center" w:pos="6480"/>
          <w:tab w:val="left" w:pos="8115"/>
        </w:tabs>
        <w:spacing w:after="0" w:line="240" w:lineRule="auto"/>
        <w:jc w:val="both"/>
        <w:rPr>
          <w:rFonts w:ascii="Century Gothic" w:eastAsia="Arial Unicode MS" w:hAnsi="Century Gothic" w:cstheme="minorHAnsi"/>
          <w:i/>
          <w:color w:val="000000" w:themeColor="text1"/>
          <w:sz w:val="20"/>
          <w:szCs w:val="20"/>
          <w:lang w:val="en-PH"/>
        </w:rPr>
      </w:pPr>
    </w:p>
    <w:p w14:paraId="009842BB" w14:textId="77777777" w:rsidR="006009B9" w:rsidRPr="00B1684A" w:rsidRDefault="006009B9" w:rsidP="00726D4C">
      <w:pPr>
        <w:tabs>
          <w:tab w:val="left" w:pos="360"/>
          <w:tab w:val="left" w:pos="1440"/>
          <w:tab w:val="center" w:pos="6480"/>
          <w:tab w:val="left" w:pos="8115"/>
        </w:tabs>
        <w:spacing w:after="0" w:line="240" w:lineRule="auto"/>
        <w:ind w:left="360"/>
        <w:jc w:val="both"/>
        <w:rPr>
          <w:rFonts w:ascii="Book Antiqua" w:eastAsia="Arial Unicode MS" w:hAnsi="Book Antiqua" w:cstheme="minorHAnsi"/>
          <w:b/>
          <w:color w:val="000000" w:themeColor="text1"/>
          <w:sz w:val="21"/>
          <w:szCs w:val="21"/>
          <w:lang w:val="en-PH"/>
        </w:rPr>
      </w:pPr>
      <w:r w:rsidRPr="00B1684A">
        <w:rPr>
          <w:rFonts w:ascii="Book Antiqua" w:eastAsia="Arial Unicode MS" w:hAnsi="Book Antiqua" w:cstheme="minorHAnsi"/>
          <w:b/>
          <w:color w:val="000000" w:themeColor="text1"/>
          <w:sz w:val="21"/>
          <w:szCs w:val="21"/>
          <w:lang w:val="en-PH"/>
        </w:rPr>
        <w:t>TRAINING VENUE</w:t>
      </w:r>
    </w:p>
    <w:p w14:paraId="606647B3" w14:textId="61549064" w:rsidR="006009B9" w:rsidRDefault="00F23FB1" w:rsidP="00726D4C">
      <w:pPr>
        <w:tabs>
          <w:tab w:val="left" w:pos="360"/>
          <w:tab w:val="left" w:pos="1440"/>
          <w:tab w:val="center" w:pos="6480"/>
          <w:tab w:val="left" w:pos="8115"/>
        </w:tabs>
        <w:spacing w:after="0" w:line="240" w:lineRule="auto"/>
        <w:ind w:left="360" w:firstLine="540"/>
        <w:jc w:val="both"/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</w:pPr>
      <w:r w:rsidRPr="00F23FB1">
        <w:rPr>
          <w:rFonts w:ascii="Century Gothic" w:eastAsia="Arial Unicode MS" w:hAnsi="Century Gothic" w:cstheme="minorHAnsi"/>
          <w:b/>
          <w:color w:val="000000" w:themeColor="text1"/>
          <w:sz w:val="20"/>
          <w:szCs w:val="20"/>
          <w:lang w:val="en-PH"/>
        </w:rPr>
        <w:t xml:space="preserve">New Dawn Hotel Plus </w:t>
      </w:r>
      <w:r w:rsidR="006009B9" w:rsidRPr="004E7096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 xml:space="preserve">is located at </w:t>
      </w:r>
      <w:r w:rsidR="00C71285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 xml:space="preserve">Don </w:t>
      </w:r>
      <w:proofErr w:type="spellStart"/>
      <w:r w:rsidR="00C71285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>Apolinar</w:t>
      </w:r>
      <w:proofErr w:type="spellEnd"/>
      <w:r w:rsidR="00C71285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 xml:space="preserve"> Velez corner </w:t>
      </w:r>
      <w:proofErr w:type="spellStart"/>
      <w:r w:rsidR="00C71285" w:rsidRPr="00C71285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>Macahambus</w:t>
      </w:r>
      <w:proofErr w:type="spellEnd"/>
      <w:r w:rsidR="00C71285" w:rsidRPr="00C71285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 xml:space="preserve"> St, Cagayan de Oro</w:t>
      </w:r>
      <w:r w:rsidR="00C71285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 xml:space="preserve"> City 9000</w:t>
      </w:r>
      <w:r w:rsidR="00C71285" w:rsidRPr="00C71285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 xml:space="preserve">, </w:t>
      </w:r>
      <w:proofErr w:type="spellStart"/>
      <w:r w:rsidR="00C71285" w:rsidRPr="00C71285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>Misamis</w:t>
      </w:r>
      <w:proofErr w:type="spellEnd"/>
      <w:r w:rsidR="00C71285" w:rsidRPr="00C71285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 xml:space="preserve"> Oriental</w:t>
      </w:r>
      <w:r w:rsidR="00C71285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>, Philippines.</w:t>
      </w:r>
    </w:p>
    <w:p w14:paraId="3D85A398" w14:textId="77777777" w:rsidR="00C71285" w:rsidRDefault="00C71285" w:rsidP="00726D4C">
      <w:pPr>
        <w:tabs>
          <w:tab w:val="left" w:pos="360"/>
          <w:tab w:val="left" w:pos="1440"/>
          <w:tab w:val="center" w:pos="6480"/>
          <w:tab w:val="left" w:pos="8115"/>
        </w:tabs>
        <w:spacing w:after="0" w:line="240" w:lineRule="auto"/>
        <w:ind w:left="360"/>
        <w:jc w:val="both"/>
        <w:rPr>
          <w:rFonts w:ascii="Century Gothic" w:eastAsia="Arial Unicode MS" w:hAnsi="Century Gothic" w:cstheme="minorHAnsi"/>
          <w:i/>
          <w:color w:val="000000" w:themeColor="text1"/>
          <w:sz w:val="20"/>
          <w:szCs w:val="20"/>
          <w:lang w:val="en-PH"/>
        </w:rPr>
      </w:pPr>
    </w:p>
    <w:p w14:paraId="4ED99563" w14:textId="77777777" w:rsidR="006009B9" w:rsidRPr="00B1684A" w:rsidRDefault="006009B9" w:rsidP="00726D4C">
      <w:pPr>
        <w:tabs>
          <w:tab w:val="left" w:pos="360"/>
          <w:tab w:val="left" w:pos="1440"/>
          <w:tab w:val="center" w:pos="6480"/>
          <w:tab w:val="left" w:pos="8115"/>
        </w:tabs>
        <w:spacing w:after="0" w:line="240" w:lineRule="auto"/>
        <w:ind w:left="360"/>
        <w:jc w:val="both"/>
        <w:rPr>
          <w:rFonts w:ascii="Book Antiqua" w:eastAsia="Arial Unicode MS" w:hAnsi="Book Antiqua" w:cstheme="minorHAnsi"/>
          <w:b/>
          <w:color w:val="000000" w:themeColor="text1"/>
          <w:sz w:val="21"/>
          <w:szCs w:val="21"/>
          <w:lang w:val="en-PH"/>
        </w:rPr>
      </w:pPr>
      <w:r w:rsidRPr="00B1684A">
        <w:rPr>
          <w:rFonts w:ascii="Book Antiqua" w:eastAsia="Arial Unicode MS" w:hAnsi="Book Antiqua" w:cstheme="minorHAnsi"/>
          <w:b/>
          <w:color w:val="000000" w:themeColor="text1"/>
          <w:sz w:val="21"/>
          <w:szCs w:val="21"/>
          <w:lang w:val="en-PH"/>
        </w:rPr>
        <w:t>PERSONALIZED INVITATION LETTER</w:t>
      </w:r>
    </w:p>
    <w:p w14:paraId="0C44DE5F" w14:textId="77777777" w:rsidR="006009B9" w:rsidRDefault="006009B9" w:rsidP="00726D4C">
      <w:pPr>
        <w:tabs>
          <w:tab w:val="left" w:pos="360"/>
          <w:tab w:val="left" w:pos="1440"/>
          <w:tab w:val="center" w:pos="6480"/>
          <w:tab w:val="left" w:pos="8115"/>
        </w:tabs>
        <w:spacing w:after="0" w:line="240" w:lineRule="auto"/>
        <w:ind w:left="360" w:firstLine="540"/>
        <w:jc w:val="both"/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</w:pPr>
      <w:r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 xml:space="preserve">Kindly provide us the following details should you wish to request for a personalized invitation letter: </w:t>
      </w:r>
    </w:p>
    <w:p w14:paraId="49138919" w14:textId="77777777" w:rsidR="006009B9" w:rsidRDefault="006009B9" w:rsidP="00635E23">
      <w:pPr>
        <w:tabs>
          <w:tab w:val="left" w:pos="360"/>
          <w:tab w:val="center" w:pos="6480"/>
          <w:tab w:val="left" w:pos="8115"/>
        </w:tabs>
        <w:spacing w:after="0" w:line="240" w:lineRule="auto"/>
        <w:ind w:left="360"/>
        <w:jc w:val="both"/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</w:pPr>
    </w:p>
    <w:p w14:paraId="0D7F72D4" w14:textId="77777777" w:rsidR="006009B9" w:rsidRDefault="006009B9" w:rsidP="00635E23">
      <w:pPr>
        <w:pStyle w:val="ListParagraph"/>
        <w:numPr>
          <w:ilvl w:val="0"/>
          <w:numId w:val="7"/>
        </w:numPr>
        <w:tabs>
          <w:tab w:val="left" w:pos="360"/>
          <w:tab w:val="center" w:pos="6480"/>
          <w:tab w:val="left" w:pos="8115"/>
        </w:tabs>
        <w:spacing w:after="0" w:line="240" w:lineRule="auto"/>
        <w:jc w:val="both"/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</w:pPr>
      <w:r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>N</w:t>
      </w:r>
      <w:r w:rsidRPr="004E7096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>ame to address the invitation letter (complete name, designation, company/school)</w:t>
      </w:r>
    </w:p>
    <w:p w14:paraId="6D64F452" w14:textId="77777777" w:rsidR="006009B9" w:rsidRDefault="006009B9" w:rsidP="00635E23">
      <w:pPr>
        <w:pStyle w:val="ListParagraph"/>
        <w:numPr>
          <w:ilvl w:val="0"/>
          <w:numId w:val="7"/>
        </w:numPr>
        <w:tabs>
          <w:tab w:val="left" w:pos="360"/>
          <w:tab w:val="center" w:pos="6480"/>
          <w:tab w:val="left" w:pos="8115"/>
        </w:tabs>
        <w:spacing w:after="0" w:line="240" w:lineRule="auto"/>
        <w:jc w:val="both"/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</w:pPr>
      <w:r w:rsidRPr="004E7096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lastRenderedPageBreak/>
        <w:t>Name to a</w:t>
      </w:r>
      <w:r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>ddress the letter of invitation (Thru</w:t>
      </w:r>
      <w:r w:rsidRPr="004E7096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>)</w:t>
      </w:r>
      <w:r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 xml:space="preserve">: </w:t>
      </w:r>
      <w:r w:rsidRPr="004E7096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>(complete name, designation, company/school)</w:t>
      </w:r>
    </w:p>
    <w:p w14:paraId="54FDEEAA" w14:textId="77777777" w:rsidR="006009B9" w:rsidRDefault="006009B9" w:rsidP="00635E23">
      <w:pPr>
        <w:pStyle w:val="ListParagraph"/>
        <w:numPr>
          <w:ilvl w:val="0"/>
          <w:numId w:val="7"/>
        </w:numPr>
        <w:tabs>
          <w:tab w:val="left" w:pos="360"/>
          <w:tab w:val="center" w:pos="6480"/>
          <w:tab w:val="left" w:pos="8115"/>
        </w:tabs>
        <w:spacing w:after="0" w:line="240" w:lineRule="auto"/>
        <w:jc w:val="both"/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</w:pPr>
      <w:r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>Email a</w:t>
      </w:r>
      <w:r w:rsidRPr="004E7096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>ddres</w:t>
      </w:r>
      <w:r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>s to send the invitation letter</w:t>
      </w:r>
    </w:p>
    <w:p w14:paraId="2CB9D9C8" w14:textId="77777777" w:rsidR="006009B9" w:rsidRPr="004E7096" w:rsidRDefault="006009B9" w:rsidP="00635E23">
      <w:pPr>
        <w:pStyle w:val="ListParagraph"/>
        <w:numPr>
          <w:ilvl w:val="0"/>
          <w:numId w:val="7"/>
        </w:numPr>
        <w:tabs>
          <w:tab w:val="left" w:pos="360"/>
          <w:tab w:val="center" w:pos="6480"/>
          <w:tab w:val="left" w:pos="8115"/>
        </w:tabs>
        <w:spacing w:after="0" w:line="240" w:lineRule="auto"/>
        <w:jc w:val="both"/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</w:pPr>
      <w:r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>Email a</w:t>
      </w:r>
      <w:r w:rsidRPr="004E7096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 xml:space="preserve">ddress to send </w:t>
      </w:r>
      <w:r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>the CC of the invitation letter</w:t>
      </w:r>
    </w:p>
    <w:p w14:paraId="70E4A851" w14:textId="77777777" w:rsidR="006009B9" w:rsidRDefault="006009B9" w:rsidP="00635E23">
      <w:pPr>
        <w:tabs>
          <w:tab w:val="left" w:pos="360"/>
          <w:tab w:val="center" w:pos="6480"/>
          <w:tab w:val="left" w:pos="8115"/>
        </w:tabs>
        <w:spacing w:after="0" w:line="240" w:lineRule="auto"/>
        <w:jc w:val="both"/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</w:pPr>
    </w:p>
    <w:p w14:paraId="1D9DFCFA" w14:textId="77777777" w:rsidR="00635E23" w:rsidRDefault="00635E23" w:rsidP="00635E23">
      <w:pPr>
        <w:tabs>
          <w:tab w:val="left" w:pos="360"/>
          <w:tab w:val="center" w:pos="6480"/>
          <w:tab w:val="left" w:pos="8115"/>
        </w:tabs>
        <w:spacing w:after="0" w:line="240" w:lineRule="auto"/>
        <w:ind w:left="360"/>
        <w:jc w:val="both"/>
        <w:rPr>
          <w:rFonts w:ascii="Book Antiqua" w:eastAsia="Arial Unicode MS" w:hAnsi="Book Antiqua" w:cstheme="minorHAnsi"/>
          <w:b/>
          <w:color w:val="000000" w:themeColor="text1"/>
          <w:sz w:val="21"/>
          <w:szCs w:val="21"/>
          <w:lang w:val="en-PH"/>
        </w:rPr>
      </w:pPr>
    </w:p>
    <w:p w14:paraId="0F1A2364" w14:textId="77777777" w:rsidR="006009B9" w:rsidRPr="00B1684A" w:rsidRDefault="006009B9" w:rsidP="00635E23">
      <w:pPr>
        <w:tabs>
          <w:tab w:val="left" w:pos="360"/>
          <w:tab w:val="center" w:pos="6480"/>
          <w:tab w:val="left" w:pos="8115"/>
        </w:tabs>
        <w:spacing w:after="0" w:line="240" w:lineRule="auto"/>
        <w:ind w:left="360"/>
        <w:jc w:val="both"/>
        <w:rPr>
          <w:rFonts w:ascii="Book Antiqua" w:eastAsia="Arial Unicode MS" w:hAnsi="Book Antiqua" w:cstheme="minorHAnsi"/>
          <w:b/>
          <w:color w:val="000000" w:themeColor="text1"/>
          <w:sz w:val="21"/>
          <w:szCs w:val="21"/>
          <w:lang w:val="en-PH"/>
        </w:rPr>
      </w:pPr>
      <w:r w:rsidRPr="00B1684A">
        <w:rPr>
          <w:rFonts w:ascii="Book Antiqua" w:eastAsia="Arial Unicode MS" w:hAnsi="Book Antiqua" w:cstheme="minorHAnsi"/>
          <w:b/>
          <w:color w:val="000000" w:themeColor="text1"/>
          <w:sz w:val="21"/>
          <w:szCs w:val="21"/>
          <w:lang w:val="en-PH"/>
        </w:rPr>
        <w:t>PAYMENT DETAILS</w:t>
      </w:r>
    </w:p>
    <w:p w14:paraId="78CC5F75" w14:textId="77777777" w:rsidR="006009B9" w:rsidRPr="00374804" w:rsidRDefault="006009B9" w:rsidP="00635E23">
      <w:pPr>
        <w:tabs>
          <w:tab w:val="left" w:pos="360"/>
          <w:tab w:val="center" w:pos="6480"/>
          <w:tab w:val="left" w:pos="8115"/>
        </w:tabs>
        <w:spacing w:after="0" w:line="240" w:lineRule="auto"/>
        <w:ind w:left="360"/>
        <w:jc w:val="both"/>
        <w:rPr>
          <w:rFonts w:ascii="Century Gothic" w:eastAsia="Arial Unicode MS" w:hAnsi="Century Gothic" w:cstheme="minorHAnsi"/>
          <w:b/>
          <w:i/>
          <w:color w:val="000000" w:themeColor="text1"/>
          <w:sz w:val="20"/>
          <w:szCs w:val="20"/>
          <w:lang w:val="en-PH"/>
        </w:rPr>
      </w:pPr>
      <w:r w:rsidRPr="00374804">
        <w:rPr>
          <w:rFonts w:ascii="Century Gothic" w:eastAsia="Arial Unicode MS" w:hAnsi="Century Gothic" w:cstheme="minorHAnsi"/>
          <w:b/>
          <w:i/>
          <w:color w:val="000000" w:themeColor="text1"/>
          <w:sz w:val="20"/>
          <w:szCs w:val="20"/>
          <w:lang w:val="en-PH"/>
        </w:rPr>
        <w:t>Payment through Bank:</w:t>
      </w:r>
    </w:p>
    <w:p w14:paraId="53770B2E" w14:textId="77777777" w:rsidR="006009B9" w:rsidRPr="009A17FB" w:rsidRDefault="006009B9" w:rsidP="00635E23">
      <w:pPr>
        <w:tabs>
          <w:tab w:val="left" w:pos="360"/>
          <w:tab w:val="center" w:pos="6480"/>
          <w:tab w:val="left" w:pos="8115"/>
        </w:tabs>
        <w:spacing w:after="0" w:line="240" w:lineRule="auto"/>
        <w:ind w:left="360"/>
        <w:jc w:val="both"/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</w:pPr>
      <w:r w:rsidRPr="009A17FB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>Name of Bank: Bank of the Philippine Islands</w:t>
      </w:r>
    </w:p>
    <w:p w14:paraId="18F4D155" w14:textId="77777777" w:rsidR="006009B9" w:rsidRPr="009A17FB" w:rsidRDefault="006009B9" w:rsidP="00635E23">
      <w:pPr>
        <w:tabs>
          <w:tab w:val="left" w:pos="360"/>
          <w:tab w:val="center" w:pos="6480"/>
          <w:tab w:val="left" w:pos="8115"/>
        </w:tabs>
        <w:spacing w:after="0" w:line="240" w:lineRule="auto"/>
        <w:ind w:left="360"/>
        <w:jc w:val="both"/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</w:pPr>
      <w:r w:rsidRPr="009A17FB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 xml:space="preserve">Address: Georgetown Cybermall, RN </w:t>
      </w:r>
      <w:proofErr w:type="spellStart"/>
      <w:r w:rsidRPr="009A17FB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>Pelaez</w:t>
      </w:r>
      <w:proofErr w:type="spellEnd"/>
      <w:r w:rsidRPr="009A17FB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 xml:space="preserve"> Blvd. </w:t>
      </w:r>
      <w:proofErr w:type="spellStart"/>
      <w:r w:rsidRPr="009A17FB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>Kauswagan</w:t>
      </w:r>
      <w:proofErr w:type="spellEnd"/>
      <w:r w:rsidRPr="009A17FB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>,</w:t>
      </w:r>
    </w:p>
    <w:p w14:paraId="030F79C2" w14:textId="77777777" w:rsidR="006009B9" w:rsidRPr="009A17FB" w:rsidRDefault="006009B9" w:rsidP="00635E23">
      <w:pPr>
        <w:tabs>
          <w:tab w:val="left" w:pos="360"/>
          <w:tab w:val="center" w:pos="6480"/>
          <w:tab w:val="left" w:pos="8115"/>
        </w:tabs>
        <w:spacing w:after="0" w:line="240" w:lineRule="auto"/>
        <w:ind w:left="360"/>
        <w:jc w:val="both"/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</w:pPr>
      <w:r w:rsidRPr="009A17FB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>Cagayan de Oro City 9000</w:t>
      </w:r>
    </w:p>
    <w:p w14:paraId="03BEACB8" w14:textId="77777777" w:rsidR="006009B9" w:rsidRPr="009A17FB" w:rsidRDefault="006009B9" w:rsidP="00635E23">
      <w:pPr>
        <w:tabs>
          <w:tab w:val="left" w:pos="360"/>
          <w:tab w:val="center" w:pos="6480"/>
          <w:tab w:val="left" w:pos="8115"/>
        </w:tabs>
        <w:spacing w:after="0" w:line="240" w:lineRule="auto"/>
        <w:ind w:left="360"/>
        <w:jc w:val="both"/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</w:pPr>
      <w:r w:rsidRPr="009A17FB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>Account Name: International Association of Scholarly Publishers, Editors and Reviewers, Inc.</w:t>
      </w:r>
    </w:p>
    <w:p w14:paraId="44F4CCE3" w14:textId="77777777" w:rsidR="006009B9" w:rsidRPr="009A17FB" w:rsidRDefault="006009B9" w:rsidP="00635E23">
      <w:pPr>
        <w:tabs>
          <w:tab w:val="left" w:pos="360"/>
          <w:tab w:val="center" w:pos="6480"/>
          <w:tab w:val="left" w:pos="8115"/>
        </w:tabs>
        <w:spacing w:after="0" w:line="240" w:lineRule="auto"/>
        <w:ind w:left="360"/>
        <w:jc w:val="both"/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</w:pPr>
      <w:r w:rsidRPr="009A17FB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>Account Number: 8991-0002-76 (Peso Checking Account)</w:t>
      </w:r>
    </w:p>
    <w:p w14:paraId="7E64FA37" w14:textId="77777777" w:rsidR="006009B9" w:rsidRPr="009A17FB" w:rsidRDefault="006009B9" w:rsidP="00635E23">
      <w:pPr>
        <w:tabs>
          <w:tab w:val="left" w:pos="360"/>
          <w:tab w:val="center" w:pos="6480"/>
          <w:tab w:val="left" w:pos="8115"/>
        </w:tabs>
        <w:spacing w:after="0" w:line="240" w:lineRule="auto"/>
        <w:ind w:left="360"/>
        <w:jc w:val="both"/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</w:pPr>
    </w:p>
    <w:p w14:paraId="02E01821" w14:textId="77777777" w:rsidR="006009B9" w:rsidRPr="00374804" w:rsidRDefault="006009B9" w:rsidP="00635E23">
      <w:pPr>
        <w:tabs>
          <w:tab w:val="left" w:pos="360"/>
          <w:tab w:val="center" w:pos="6480"/>
          <w:tab w:val="left" w:pos="8115"/>
        </w:tabs>
        <w:spacing w:after="0" w:line="240" w:lineRule="auto"/>
        <w:ind w:left="360"/>
        <w:jc w:val="both"/>
        <w:rPr>
          <w:rFonts w:ascii="Century Gothic" w:eastAsia="Arial Unicode MS" w:hAnsi="Century Gothic" w:cstheme="minorHAnsi"/>
          <w:b/>
          <w:i/>
          <w:color w:val="000000" w:themeColor="text1"/>
          <w:sz w:val="20"/>
          <w:szCs w:val="20"/>
          <w:lang w:val="en-PH"/>
        </w:rPr>
      </w:pPr>
      <w:r w:rsidRPr="00374804">
        <w:rPr>
          <w:rFonts w:ascii="Century Gothic" w:eastAsia="Arial Unicode MS" w:hAnsi="Century Gothic" w:cstheme="minorHAnsi"/>
          <w:b/>
          <w:i/>
          <w:color w:val="000000" w:themeColor="text1"/>
          <w:sz w:val="20"/>
          <w:szCs w:val="20"/>
          <w:lang w:val="en-PH"/>
        </w:rPr>
        <w:t>Payment through GCASH (GCASH to BPI Bank Transfer Option):</w:t>
      </w:r>
    </w:p>
    <w:p w14:paraId="6A0A5F1C" w14:textId="77777777" w:rsidR="006009B9" w:rsidRPr="009A17FB" w:rsidRDefault="006009B9" w:rsidP="00635E23">
      <w:pPr>
        <w:tabs>
          <w:tab w:val="left" w:pos="360"/>
          <w:tab w:val="center" w:pos="6480"/>
          <w:tab w:val="left" w:pos="8115"/>
        </w:tabs>
        <w:spacing w:after="0" w:line="240" w:lineRule="auto"/>
        <w:ind w:left="360"/>
        <w:jc w:val="both"/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</w:pPr>
      <w:r w:rsidRPr="009A17FB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>Name of Bank: Bank of the Philippine Islands</w:t>
      </w:r>
    </w:p>
    <w:p w14:paraId="2AEFAD10" w14:textId="77777777" w:rsidR="006009B9" w:rsidRPr="009A17FB" w:rsidRDefault="006009B9" w:rsidP="00635E23">
      <w:pPr>
        <w:tabs>
          <w:tab w:val="left" w:pos="360"/>
          <w:tab w:val="center" w:pos="6480"/>
          <w:tab w:val="left" w:pos="8115"/>
        </w:tabs>
        <w:spacing w:after="0" w:line="240" w:lineRule="auto"/>
        <w:ind w:left="360"/>
        <w:jc w:val="both"/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</w:pPr>
      <w:r w:rsidRPr="009A17FB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>Account Name: IASPER INC</w:t>
      </w:r>
    </w:p>
    <w:p w14:paraId="47CEFAE8" w14:textId="77777777" w:rsidR="006009B9" w:rsidRPr="009A17FB" w:rsidRDefault="006009B9" w:rsidP="00635E23">
      <w:pPr>
        <w:tabs>
          <w:tab w:val="left" w:pos="360"/>
          <w:tab w:val="center" w:pos="6480"/>
          <w:tab w:val="left" w:pos="8115"/>
        </w:tabs>
        <w:spacing w:after="0" w:line="240" w:lineRule="auto"/>
        <w:ind w:left="360"/>
        <w:jc w:val="both"/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</w:pPr>
      <w:r w:rsidRPr="009A17FB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>Account Number: 8991000276</w:t>
      </w:r>
    </w:p>
    <w:p w14:paraId="6A7C63AE" w14:textId="77777777" w:rsidR="006009B9" w:rsidRPr="009A17FB" w:rsidRDefault="006009B9" w:rsidP="00635E23">
      <w:pPr>
        <w:tabs>
          <w:tab w:val="left" w:pos="360"/>
          <w:tab w:val="center" w:pos="6480"/>
          <w:tab w:val="left" w:pos="8115"/>
        </w:tabs>
        <w:spacing w:after="0" w:line="240" w:lineRule="auto"/>
        <w:ind w:left="360"/>
        <w:jc w:val="both"/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</w:pPr>
    </w:p>
    <w:p w14:paraId="4108FC67" w14:textId="77777777" w:rsidR="006009B9" w:rsidRPr="00374804" w:rsidRDefault="006009B9" w:rsidP="00635E23">
      <w:pPr>
        <w:tabs>
          <w:tab w:val="left" w:pos="360"/>
          <w:tab w:val="center" w:pos="6480"/>
          <w:tab w:val="left" w:pos="8115"/>
        </w:tabs>
        <w:spacing w:after="0" w:line="240" w:lineRule="auto"/>
        <w:ind w:left="360"/>
        <w:jc w:val="both"/>
        <w:rPr>
          <w:rFonts w:ascii="Century Gothic" w:eastAsia="Arial Unicode MS" w:hAnsi="Century Gothic" w:cstheme="minorHAnsi"/>
          <w:b/>
          <w:i/>
          <w:color w:val="000000" w:themeColor="text1"/>
          <w:sz w:val="20"/>
          <w:szCs w:val="20"/>
          <w:lang w:val="en-PH"/>
        </w:rPr>
      </w:pPr>
      <w:r w:rsidRPr="00374804">
        <w:rPr>
          <w:rFonts w:ascii="Century Gothic" w:eastAsia="Arial Unicode MS" w:hAnsi="Century Gothic" w:cstheme="minorHAnsi"/>
          <w:b/>
          <w:i/>
          <w:color w:val="000000" w:themeColor="text1"/>
          <w:sz w:val="20"/>
          <w:szCs w:val="20"/>
          <w:lang w:val="en-PH"/>
        </w:rPr>
        <w:t xml:space="preserve">Payment through Western Union, Palawan or </w:t>
      </w:r>
      <w:proofErr w:type="spellStart"/>
      <w:r w:rsidRPr="00374804">
        <w:rPr>
          <w:rFonts w:ascii="Century Gothic" w:eastAsia="Arial Unicode MS" w:hAnsi="Century Gothic" w:cstheme="minorHAnsi"/>
          <w:b/>
          <w:i/>
          <w:color w:val="000000" w:themeColor="text1"/>
          <w:sz w:val="20"/>
          <w:szCs w:val="20"/>
          <w:lang w:val="en-PH"/>
        </w:rPr>
        <w:t>MLhuillier</w:t>
      </w:r>
      <w:proofErr w:type="spellEnd"/>
      <w:r w:rsidRPr="00374804">
        <w:rPr>
          <w:rFonts w:ascii="Century Gothic" w:eastAsia="Arial Unicode MS" w:hAnsi="Century Gothic" w:cstheme="minorHAnsi"/>
          <w:b/>
          <w:i/>
          <w:color w:val="000000" w:themeColor="text1"/>
          <w:sz w:val="20"/>
          <w:szCs w:val="20"/>
          <w:lang w:val="en-PH"/>
        </w:rPr>
        <w:t>:</w:t>
      </w:r>
    </w:p>
    <w:p w14:paraId="10C7CE5E" w14:textId="77777777" w:rsidR="006009B9" w:rsidRPr="009A17FB" w:rsidRDefault="006009B9" w:rsidP="00635E23">
      <w:pPr>
        <w:tabs>
          <w:tab w:val="left" w:pos="360"/>
          <w:tab w:val="center" w:pos="6480"/>
          <w:tab w:val="left" w:pos="8115"/>
        </w:tabs>
        <w:spacing w:after="0" w:line="240" w:lineRule="auto"/>
        <w:ind w:left="360"/>
        <w:jc w:val="both"/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</w:pPr>
      <w:r w:rsidRPr="009A17FB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 xml:space="preserve">Name of Recipient: Gayle T. </w:t>
      </w:r>
      <w:proofErr w:type="spellStart"/>
      <w:r w:rsidRPr="009A17FB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>Salalima</w:t>
      </w:r>
      <w:proofErr w:type="spellEnd"/>
    </w:p>
    <w:p w14:paraId="5C44A28C" w14:textId="77777777" w:rsidR="006009B9" w:rsidRPr="009A17FB" w:rsidRDefault="006009B9" w:rsidP="00635E23">
      <w:pPr>
        <w:tabs>
          <w:tab w:val="left" w:pos="360"/>
          <w:tab w:val="center" w:pos="6480"/>
          <w:tab w:val="left" w:pos="8115"/>
        </w:tabs>
        <w:spacing w:after="0" w:line="240" w:lineRule="auto"/>
        <w:ind w:left="360"/>
        <w:jc w:val="both"/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</w:pPr>
      <w:r w:rsidRPr="009A17FB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 xml:space="preserve">Address: 4-2f </w:t>
      </w:r>
      <w:proofErr w:type="spellStart"/>
      <w:r w:rsidRPr="009A17FB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>Montblanc</w:t>
      </w:r>
      <w:proofErr w:type="spellEnd"/>
      <w:r w:rsidRPr="009A17FB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 xml:space="preserve"> Bldg. </w:t>
      </w:r>
      <w:proofErr w:type="gramStart"/>
      <w:r w:rsidRPr="009A17FB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>848.,</w:t>
      </w:r>
      <w:proofErr w:type="gramEnd"/>
      <w:r w:rsidRPr="009A17FB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 xml:space="preserve"> Burgos corner Chavez </w:t>
      </w:r>
      <w:proofErr w:type="spellStart"/>
      <w:r w:rsidRPr="009A17FB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>Sts</w:t>
      </w:r>
      <w:proofErr w:type="spellEnd"/>
      <w:r w:rsidRPr="009A17FB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>., Cagayan de Oro City 9000, Philippines</w:t>
      </w:r>
    </w:p>
    <w:p w14:paraId="501CA9C1" w14:textId="77777777" w:rsidR="006009B9" w:rsidRPr="009A17FB" w:rsidRDefault="006009B9" w:rsidP="00635E23">
      <w:pPr>
        <w:tabs>
          <w:tab w:val="left" w:pos="360"/>
          <w:tab w:val="center" w:pos="6480"/>
          <w:tab w:val="left" w:pos="8115"/>
        </w:tabs>
        <w:spacing w:after="0" w:line="240" w:lineRule="auto"/>
        <w:ind w:left="360"/>
        <w:jc w:val="both"/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</w:pPr>
      <w:r w:rsidRPr="009A17FB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>Contact No: (0917) 713 6816</w:t>
      </w:r>
    </w:p>
    <w:p w14:paraId="76A9233B" w14:textId="77777777" w:rsidR="006009B9" w:rsidRPr="009A17FB" w:rsidRDefault="006009B9" w:rsidP="00635E23">
      <w:pPr>
        <w:tabs>
          <w:tab w:val="left" w:pos="360"/>
          <w:tab w:val="center" w:pos="6480"/>
          <w:tab w:val="left" w:pos="8115"/>
        </w:tabs>
        <w:spacing w:after="0" w:line="240" w:lineRule="auto"/>
        <w:ind w:left="360"/>
        <w:jc w:val="both"/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</w:pPr>
    </w:p>
    <w:p w14:paraId="51B991A2" w14:textId="77777777" w:rsidR="006009B9" w:rsidRPr="00B1684A" w:rsidRDefault="006009B9" w:rsidP="00635E23">
      <w:pPr>
        <w:tabs>
          <w:tab w:val="left" w:pos="360"/>
          <w:tab w:val="center" w:pos="6480"/>
          <w:tab w:val="left" w:pos="8115"/>
        </w:tabs>
        <w:spacing w:after="0" w:line="240" w:lineRule="auto"/>
        <w:ind w:left="360"/>
        <w:jc w:val="both"/>
        <w:rPr>
          <w:rFonts w:ascii="Book Antiqua" w:eastAsia="Arial Unicode MS" w:hAnsi="Book Antiqua" w:cstheme="minorHAnsi"/>
          <w:b/>
          <w:color w:val="000000" w:themeColor="text1"/>
          <w:sz w:val="21"/>
          <w:szCs w:val="21"/>
          <w:lang w:val="en-PH"/>
        </w:rPr>
      </w:pPr>
      <w:r w:rsidRPr="00B1684A">
        <w:rPr>
          <w:rFonts w:ascii="Book Antiqua" w:eastAsia="Arial Unicode MS" w:hAnsi="Book Antiqua" w:cstheme="minorHAnsi"/>
          <w:b/>
          <w:color w:val="000000" w:themeColor="text1"/>
          <w:sz w:val="21"/>
          <w:szCs w:val="21"/>
          <w:lang w:val="en-PH"/>
        </w:rPr>
        <w:t>CONTACT DETAILS</w:t>
      </w:r>
    </w:p>
    <w:p w14:paraId="5714CFCA" w14:textId="77777777" w:rsidR="006009B9" w:rsidRPr="00635E23" w:rsidRDefault="006009B9" w:rsidP="00635E23">
      <w:pPr>
        <w:tabs>
          <w:tab w:val="left" w:pos="360"/>
          <w:tab w:val="center" w:pos="6480"/>
          <w:tab w:val="left" w:pos="8115"/>
        </w:tabs>
        <w:spacing w:after="0" w:line="240" w:lineRule="auto"/>
        <w:ind w:left="360"/>
        <w:jc w:val="both"/>
        <w:rPr>
          <w:rFonts w:ascii="Century Gothic" w:eastAsia="Arial Unicode MS" w:hAnsi="Century Gothic" w:cstheme="minorHAnsi"/>
          <w:b/>
          <w:color w:val="000000" w:themeColor="text1"/>
          <w:sz w:val="20"/>
          <w:szCs w:val="20"/>
          <w:lang w:val="en-PH"/>
        </w:rPr>
      </w:pPr>
      <w:r w:rsidRPr="00635E23">
        <w:rPr>
          <w:rFonts w:ascii="Century Gothic" w:eastAsia="Arial Unicode MS" w:hAnsi="Century Gothic" w:cstheme="minorHAnsi"/>
          <w:b/>
          <w:color w:val="000000" w:themeColor="text1"/>
          <w:sz w:val="20"/>
          <w:szCs w:val="20"/>
          <w:lang w:val="en-PH"/>
        </w:rPr>
        <w:t>MS. GAYLE T. SALALIMA</w:t>
      </w:r>
    </w:p>
    <w:p w14:paraId="54744D5A" w14:textId="77777777" w:rsidR="006009B9" w:rsidRPr="009A17FB" w:rsidRDefault="006009B9" w:rsidP="00635E23">
      <w:pPr>
        <w:tabs>
          <w:tab w:val="left" w:pos="360"/>
          <w:tab w:val="center" w:pos="6480"/>
          <w:tab w:val="left" w:pos="8115"/>
        </w:tabs>
        <w:spacing w:after="0" w:line="240" w:lineRule="auto"/>
        <w:ind w:left="360"/>
        <w:jc w:val="both"/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</w:pPr>
      <w:r w:rsidRPr="009A17FB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>Executive Director</w:t>
      </w:r>
    </w:p>
    <w:p w14:paraId="0CC84ECA" w14:textId="77777777" w:rsidR="006009B9" w:rsidRPr="009A17FB" w:rsidRDefault="006009B9" w:rsidP="00635E23">
      <w:pPr>
        <w:tabs>
          <w:tab w:val="left" w:pos="360"/>
          <w:tab w:val="center" w:pos="6480"/>
          <w:tab w:val="left" w:pos="8115"/>
        </w:tabs>
        <w:spacing w:after="0" w:line="240" w:lineRule="auto"/>
        <w:ind w:left="360"/>
        <w:jc w:val="both"/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</w:pPr>
      <w:r w:rsidRPr="009A17FB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>iasper@aseanresearch.org</w:t>
      </w:r>
    </w:p>
    <w:p w14:paraId="7B834DBB" w14:textId="77777777" w:rsidR="006009B9" w:rsidRPr="009A17FB" w:rsidRDefault="006009B9" w:rsidP="00635E23">
      <w:pPr>
        <w:tabs>
          <w:tab w:val="left" w:pos="360"/>
          <w:tab w:val="center" w:pos="6480"/>
          <w:tab w:val="left" w:pos="8115"/>
        </w:tabs>
        <w:spacing w:after="0" w:line="240" w:lineRule="auto"/>
        <w:ind w:left="360"/>
        <w:jc w:val="both"/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</w:pPr>
      <w:r w:rsidRPr="009A17FB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>+63 (088) 323-4282 (landline)/ +63917-713-6816 (mobile)</w:t>
      </w:r>
    </w:p>
    <w:p w14:paraId="774A0188" w14:textId="77777777" w:rsidR="006009B9" w:rsidRDefault="006009B9" w:rsidP="00635E23">
      <w:pPr>
        <w:tabs>
          <w:tab w:val="left" w:pos="360"/>
          <w:tab w:val="center" w:pos="6480"/>
          <w:tab w:val="left" w:pos="8115"/>
        </w:tabs>
        <w:spacing w:after="0" w:line="240" w:lineRule="auto"/>
        <w:ind w:left="360"/>
        <w:jc w:val="both"/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</w:pPr>
      <w:r w:rsidRPr="009A17FB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>http://aseanresearch.org/iasper</w:t>
      </w:r>
    </w:p>
    <w:p w14:paraId="46507B83" w14:textId="77777777" w:rsidR="006009B9" w:rsidRDefault="006009B9" w:rsidP="00C93E22">
      <w:pPr>
        <w:spacing w:after="0" w:line="240" w:lineRule="auto"/>
        <w:jc w:val="both"/>
        <w:rPr>
          <w:rFonts w:ascii="Century Gothic" w:hAnsi="Century Gothic" w:cstheme="minorHAnsi"/>
          <w:sz w:val="20"/>
          <w:szCs w:val="20"/>
        </w:rPr>
      </w:pPr>
    </w:p>
    <w:sectPr w:rsidR="006009B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1A450" w14:textId="77777777" w:rsidR="0088140F" w:rsidRDefault="0088140F" w:rsidP="00E51993">
      <w:pPr>
        <w:spacing w:after="0" w:line="240" w:lineRule="auto"/>
      </w:pPr>
      <w:r>
        <w:separator/>
      </w:r>
    </w:p>
  </w:endnote>
  <w:endnote w:type="continuationSeparator" w:id="0">
    <w:p w14:paraId="53C712B2" w14:textId="77777777" w:rsidR="0088140F" w:rsidRDefault="0088140F" w:rsidP="00E5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lacial Indifference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A56DD" w14:textId="77777777" w:rsidR="0088140F" w:rsidRDefault="0088140F" w:rsidP="00E51993">
      <w:pPr>
        <w:spacing w:after="0" w:line="240" w:lineRule="auto"/>
      </w:pPr>
      <w:r>
        <w:separator/>
      </w:r>
    </w:p>
  </w:footnote>
  <w:footnote w:type="continuationSeparator" w:id="0">
    <w:p w14:paraId="739D14F5" w14:textId="77777777" w:rsidR="0088140F" w:rsidRDefault="0088140F" w:rsidP="00E51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2E21F" w14:textId="5CFDAF73" w:rsidR="00E51993" w:rsidRDefault="00494053">
    <w:pPr>
      <w:pStyle w:val="Header"/>
    </w:pPr>
    <w:r w:rsidRPr="00494053">
      <mc:AlternateContent>
        <mc:Choice Requires="wps">
          <w:drawing>
            <wp:anchor distT="0" distB="0" distL="114300" distR="114300" simplePos="0" relativeHeight="251666432" behindDoc="0" locked="0" layoutInCell="1" allowOverlap="1" wp14:anchorId="2C662D54" wp14:editId="42A07C9C">
              <wp:simplePos x="0" y="0"/>
              <wp:positionH relativeFrom="column">
                <wp:posOffset>-342265</wp:posOffset>
              </wp:positionH>
              <wp:positionV relativeFrom="paragraph">
                <wp:posOffset>-476250</wp:posOffset>
              </wp:positionV>
              <wp:extent cx="57150" cy="10744200"/>
              <wp:effectExtent l="0" t="0" r="19050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107442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0ABEA6" id="Rectangle 13" o:spid="_x0000_s1026" style="position:absolute;margin-left:-26.95pt;margin-top:-37.5pt;width:4.5pt;height:84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" fillcolor="#365f91 [2404]" strokecolor="#365f91 [2404]" strokeweight="2pt"/>
          </w:pict>
        </mc:Fallback>
      </mc:AlternateContent>
    </w:r>
    <w:r w:rsidRPr="00494053">
      <mc:AlternateContent>
        <mc:Choice Requires="wps">
          <w:drawing>
            <wp:anchor distT="0" distB="0" distL="114300" distR="114300" simplePos="0" relativeHeight="251665408" behindDoc="0" locked="0" layoutInCell="1" allowOverlap="1" wp14:anchorId="47879DC5" wp14:editId="3A79557B">
              <wp:simplePos x="0" y="0"/>
              <wp:positionH relativeFrom="column">
                <wp:posOffset>-923925</wp:posOffset>
              </wp:positionH>
              <wp:positionV relativeFrom="paragraph">
                <wp:posOffset>-476250</wp:posOffset>
              </wp:positionV>
              <wp:extent cx="504825" cy="10744200"/>
              <wp:effectExtent l="0" t="0" r="28575" b="1905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825" cy="107442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50D406" id="Rectangle 10" o:spid="_x0000_s1026" style="position:absolute;margin-left:-72.75pt;margin-top:-37.5pt;width:39.75pt;height:84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" fillcolor="#365f91 [2404]" strokecolor="#365f91 [2404]" strokeweight="2pt"/>
          </w:pict>
        </mc:Fallback>
      </mc:AlternateContent>
    </w:r>
    <w:r w:rsidR="006F23D5" w:rsidRPr="006F23D5"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3E575CD" wp14:editId="2EB1ED98">
              <wp:simplePos x="0" y="0"/>
              <wp:positionH relativeFrom="column">
                <wp:posOffset>2209800</wp:posOffset>
              </wp:positionH>
              <wp:positionV relativeFrom="paragraph">
                <wp:posOffset>8742045</wp:posOffset>
              </wp:positionV>
              <wp:extent cx="4495800" cy="8001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0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388DEE" w14:textId="77777777" w:rsidR="006F23D5" w:rsidRPr="006065EC" w:rsidRDefault="006F23D5" w:rsidP="006F23D5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ascii="Glacial Indifference" w:hAnsi="Glacial Indifference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6065EC">
                            <w:rPr>
                              <w:rFonts w:ascii="Glacial Indifference" w:hAnsi="Glacial Indifference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MISSION</w:t>
                          </w:r>
                        </w:p>
                        <w:p w14:paraId="7BA9973C" w14:textId="77777777" w:rsidR="006F23D5" w:rsidRPr="006065EC" w:rsidRDefault="006F23D5" w:rsidP="006F23D5">
                          <w:pPr>
                            <w:spacing w:after="0" w:line="240" w:lineRule="auto"/>
                            <w:contextualSpacing/>
                            <w:jc w:val="both"/>
                            <w:rPr>
                              <w:rFonts w:ascii="Glacial Indifference" w:hAnsi="Glacial Indifference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6065EC">
                            <w:rPr>
                              <w:rFonts w:ascii="Glacial Indifference" w:hAnsi="Glacial Indifference" w:cs="Arial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</w:rPr>
                            <w:t>We commit to advance the professional expertise of the scholarly publishers, editors and reviewers; to provide expert services in scholarly journals; to promote publication ethics in scholarly journals; and to support various causes in the promotion, development and advancement of scientific publication.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E575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4pt;margin-top:688.35pt;width:354pt;height:6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" filled="f" stroked="f">
              <v:textbox>
                <w:txbxContent>
                  <w:p w14:paraId="13388DEE" w14:textId="77777777" w:rsidR="006F23D5" w:rsidRPr="006065EC" w:rsidRDefault="006F23D5" w:rsidP="006F23D5">
                    <w:pPr>
                      <w:spacing w:after="0" w:line="240" w:lineRule="auto"/>
                      <w:contextualSpacing/>
                      <w:jc w:val="center"/>
                      <w:rPr>
                        <w:rFonts w:ascii="Glacial Indifference" w:hAnsi="Glacial Indifference"/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6065EC">
                      <w:rPr>
                        <w:rFonts w:ascii="Glacial Indifference" w:hAnsi="Glacial Indifference"/>
                        <w:b/>
                        <w:color w:val="000000" w:themeColor="text1"/>
                        <w:sz w:val="18"/>
                        <w:szCs w:val="18"/>
                      </w:rPr>
                      <w:t>MISSION</w:t>
                    </w:r>
                  </w:p>
                  <w:p w14:paraId="7BA9973C" w14:textId="77777777" w:rsidR="006F23D5" w:rsidRPr="006065EC" w:rsidRDefault="006F23D5" w:rsidP="006F23D5">
                    <w:pPr>
                      <w:spacing w:after="0" w:line="240" w:lineRule="auto"/>
                      <w:contextualSpacing/>
                      <w:jc w:val="both"/>
                      <w:rPr>
                        <w:rFonts w:ascii="Glacial Indifference" w:hAnsi="Glacial Indifference"/>
                        <w:color w:val="000000" w:themeColor="text1"/>
                        <w:sz w:val="18"/>
                        <w:szCs w:val="18"/>
                      </w:rPr>
                    </w:pPr>
                    <w:r w:rsidRPr="006065EC">
                      <w:rPr>
                        <w:rFonts w:ascii="Glacial Indifference" w:hAnsi="Glacial Indifference" w:cs="Arial"/>
                        <w:color w:val="000000" w:themeColor="text1"/>
                        <w:sz w:val="18"/>
                        <w:szCs w:val="18"/>
                        <w:shd w:val="clear" w:color="auto" w:fill="FFFFFF"/>
                      </w:rPr>
                      <w:t>We commit to advance the professional expertise of the scholarly publishers, editors and reviewers; to provide expert services in scholarly journals; to promote publication ethics in scholarly journals; and to support various causes in the promotion, development and advancement of scientific publication.</w:t>
                    </w:r>
                  </w:p>
                </w:txbxContent>
              </v:textbox>
            </v:shape>
          </w:pict>
        </mc:Fallback>
      </mc:AlternateContent>
    </w:r>
    <w:r w:rsidR="006F23D5" w:rsidRPr="006F23D5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F669911" wp14:editId="3723678A">
              <wp:simplePos x="0" y="0"/>
              <wp:positionH relativeFrom="column">
                <wp:posOffset>-104775</wp:posOffset>
              </wp:positionH>
              <wp:positionV relativeFrom="paragraph">
                <wp:posOffset>8751570</wp:posOffset>
              </wp:positionV>
              <wp:extent cx="2219325" cy="7143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714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C42244" w14:textId="77777777" w:rsidR="006F23D5" w:rsidRDefault="006F23D5" w:rsidP="006F23D5">
                          <w:pPr>
                            <w:spacing w:after="0" w:line="240" w:lineRule="auto"/>
                            <w:jc w:val="center"/>
                            <w:rPr>
                              <w:rFonts w:ascii="Glacial Indifference" w:hAnsi="Glacial Indifference"/>
                              <w:b/>
                              <w:sz w:val="18"/>
                              <w:szCs w:val="18"/>
                            </w:rPr>
                          </w:pPr>
                          <w:r w:rsidRPr="006065EC">
                            <w:rPr>
                              <w:rFonts w:ascii="Glacial Indifference" w:hAnsi="Glacial Indifference"/>
                              <w:b/>
                              <w:sz w:val="18"/>
                              <w:szCs w:val="18"/>
                            </w:rPr>
                            <w:t>VISION</w:t>
                          </w:r>
                        </w:p>
                        <w:p w14:paraId="11635795" w14:textId="77777777" w:rsidR="006F23D5" w:rsidRPr="006065EC" w:rsidRDefault="006F23D5" w:rsidP="006F23D5">
                          <w:pPr>
                            <w:spacing w:after="0" w:line="240" w:lineRule="auto"/>
                            <w:jc w:val="center"/>
                            <w:rPr>
                              <w:rFonts w:ascii="Glacial Indifference" w:hAnsi="Glacial Indifference"/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2B23B08B" w14:textId="77777777" w:rsidR="006F23D5" w:rsidRPr="006065EC" w:rsidRDefault="006F23D5" w:rsidP="006F23D5">
                          <w:pPr>
                            <w:spacing w:after="0" w:line="240" w:lineRule="auto"/>
                            <w:jc w:val="both"/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</w:pPr>
                          <w:r w:rsidRPr="006065EC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>A community of ethical and scholarly publishing practitioners.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669911" id="_x0000_s1027" type="#_x0000_t202" style="position:absolute;margin-left:-8.25pt;margin-top:689.1pt;width:174.75pt;height:5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" filled="f" stroked="f">
              <v:textbox>
                <w:txbxContent>
                  <w:p w14:paraId="3AC42244" w14:textId="77777777" w:rsidR="006F23D5" w:rsidRDefault="006F23D5" w:rsidP="006F23D5">
                    <w:pPr>
                      <w:spacing w:after="0" w:line="240" w:lineRule="auto"/>
                      <w:jc w:val="center"/>
                      <w:rPr>
                        <w:rFonts w:ascii="Glacial Indifference" w:hAnsi="Glacial Indifference"/>
                        <w:b/>
                        <w:sz w:val="18"/>
                        <w:szCs w:val="18"/>
                      </w:rPr>
                    </w:pPr>
                    <w:r w:rsidRPr="006065EC">
                      <w:rPr>
                        <w:rFonts w:ascii="Glacial Indifference" w:hAnsi="Glacial Indifference"/>
                        <w:b/>
                        <w:sz w:val="18"/>
                        <w:szCs w:val="18"/>
                      </w:rPr>
                      <w:t>VISION</w:t>
                    </w:r>
                  </w:p>
                  <w:p w14:paraId="11635795" w14:textId="77777777" w:rsidR="006F23D5" w:rsidRPr="006065EC" w:rsidRDefault="006F23D5" w:rsidP="006F23D5">
                    <w:pPr>
                      <w:spacing w:after="0" w:line="240" w:lineRule="auto"/>
                      <w:jc w:val="center"/>
                      <w:rPr>
                        <w:rFonts w:ascii="Glacial Indifference" w:hAnsi="Glacial Indifference"/>
                        <w:b/>
                        <w:sz w:val="18"/>
                        <w:szCs w:val="18"/>
                      </w:rPr>
                    </w:pPr>
                  </w:p>
                  <w:p w14:paraId="2B23B08B" w14:textId="77777777" w:rsidR="006F23D5" w:rsidRPr="006065EC" w:rsidRDefault="006F23D5" w:rsidP="006F23D5">
                    <w:pPr>
                      <w:spacing w:after="0" w:line="240" w:lineRule="auto"/>
                      <w:jc w:val="both"/>
                      <w:rPr>
                        <w:rFonts w:ascii="Glacial Indifference" w:hAnsi="Glacial Indifference"/>
                        <w:sz w:val="18"/>
                        <w:szCs w:val="18"/>
                      </w:rPr>
                    </w:pPr>
                    <w:r w:rsidRPr="006065EC">
                      <w:rPr>
                        <w:rFonts w:ascii="Glacial Indifference" w:hAnsi="Glacial Indifference"/>
                        <w:sz w:val="18"/>
                        <w:szCs w:val="18"/>
                      </w:rPr>
                      <w:t>A community of ethical and scholarly publishing practitioners.</w:t>
                    </w:r>
                  </w:p>
                </w:txbxContent>
              </v:textbox>
            </v:shape>
          </w:pict>
        </mc:Fallback>
      </mc:AlternateContent>
    </w:r>
    <w:r w:rsidR="006F23D5" w:rsidRPr="006F23D5">
      <w:drawing>
        <wp:anchor distT="0" distB="0" distL="114300" distR="114300" simplePos="0" relativeHeight="251661312" behindDoc="0" locked="0" layoutInCell="1" allowOverlap="1" wp14:anchorId="2E4D54E9" wp14:editId="3F3F89A5">
          <wp:simplePos x="0" y="0"/>
          <wp:positionH relativeFrom="column">
            <wp:posOffset>-166370</wp:posOffset>
          </wp:positionH>
          <wp:positionV relativeFrom="paragraph">
            <wp:posOffset>-426720</wp:posOffset>
          </wp:positionV>
          <wp:extent cx="844550" cy="782320"/>
          <wp:effectExtent l="0" t="0" r="6350" b="5080"/>
          <wp:wrapNone/>
          <wp:docPr id="4" name="Picture 4" descr="C:\Users\Iamure2\Documents\GAYLE\IASPER final logo_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amure2\Documents\GAYLE\IASPER final logo_00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481"/>
                  <a:stretch/>
                </pic:blipFill>
                <pic:spPr bwMode="auto">
                  <a:xfrm>
                    <a:off x="0" y="0"/>
                    <a:ext cx="84455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3D5" w:rsidRPr="006F23D5">
      <w:drawing>
        <wp:anchor distT="0" distB="0" distL="114300" distR="114300" simplePos="0" relativeHeight="251660288" behindDoc="0" locked="0" layoutInCell="1" allowOverlap="1" wp14:anchorId="1E9349E5" wp14:editId="558DAC9A">
          <wp:simplePos x="0" y="0"/>
          <wp:positionH relativeFrom="column">
            <wp:posOffset>5814695</wp:posOffset>
          </wp:positionH>
          <wp:positionV relativeFrom="paragraph">
            <wp:posOffset>-436245</wp:posOffset>
          </wp:positionV>
          <wp:extent cx="866775" cy="866775"/>
          <wp:effectExtent l="0" t="0" r="0" b="0"/>
          <wp:wrapNone/>
          <wp:docPr id="18" name="Picture 18" descr="C:\Users\Iamure2\Documents\2022\a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amure2\Documents\2022\ar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3D5" w:rsidRPr="006F23D5">
      <mc:AlternateContent>
        <mc:Choice Requires="wps">
          <w:drawing>
            <wp:anchor distT="0" distB="0" distL="114300" distR="114300" simplePos="0" relativeHeight="251659264" behindDoc="0" locked="0" layoutInCell="1" allowOverlap="1" wp14:anchorId="2894E707" wp14:editId="0390655F">
              <wp:simplePos x="0" y="0"/>
              <wp:positionH relativeFrom="column">
                <wp:posOffset>599440</wp:posOffset>
              </wp:positionH>
              <wp:positionV relativeFrom="paragraph">
                <wp:posOffset>-381000</wp:posOffset>
              </wp:positionV>
              <wp:extent cx="5295900" cy="790575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5900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E782B8" w14:textId="77777777" w:rsidR="006F23D5" w:rsidRPr="00A65D29" w:rsidRDefault="006F23D5" w:rsidP="006F23D5">
                          <w:pPr>
                            <w:spacing w:after="0" w:line="240" w:lineRule="auto"/>
                            <w:jc w:val="center"/>
                            <w:rPr>
                              <w:rFonts w:ascii="Glacial Indifference" w:hAnsi="Glacial Indifference"/>
                              <w:b/>
                              <w:sz w:val="18"/>
                              <w:szCs w:val="18"/>
                            </w:rPr>
                          </w:pPr>
                          <w:r w:rsidRPr="00A65D29">
                            <w:rPr>
                              <w:rFonts w:ascii="Glacial Indifference" w:hAnsi="Glacial Indifference"/>
                              <w:b/>
                              <w:sz w:val="18"/>
                              <w:szCs w:val="18"/>
                            </w:rPr>
                            <w:t>INTERNATIONAL ASSOCIATION OF SCHOLARLY PUBLISHERS, EDITORS AND REVIEWERS, INC.</w:t>
                          </w:r>
                        </w:p>
                        <w:p w14:paraId="1F8ECB66" w14:textId="77777777" w:rsidR="006F23D5" w:rsidRPr="00A65D29" w:rsidRDefault="006F23D5" w:rsidP="006F23D5">
                          <w:pPr>
                            <w:spacing w:after="0" w:line="240" w:lineRule="auto"/>
                            <w:jc w:val="center"/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</w:pPr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 xml:space="preserve">Door 4, 2nd Floor </w:t>
                          </w:r>
                          <w:proofErr w:type="spellStart"/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>Montblanc</w:t>
                          </w:r>
                          <w:proofErr w:type="spellEnd"/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 xml:space="preserve"> Bldg., 848 Burgos cor. Chaves </w:t>
                          </w:r>
                          <w:proofErr w:type="spellStart"/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>Sts</w:t>
                          </w:r>
                          <w:proofErr w:type="spellEnd"/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 xml:space="preserve">., Cagayan de Oro City 9000, </w:t>
                          </w:r>
                          <w:proofErr w:type="spellStart"/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>Misamis</w:t>
                          </w:r>
                          <w:proofErr w:type="spellEnd"/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 xml:space="preserve"> Oriental, Mindanao, Philippines | TIN No. 458-526-937-0000 | SEC No. CN201433407</w:t>
                          </w:r>
                        </w:p>
                        <w:p w14:paraId="441DD9F4" w14:textId="77777777" w:rsidR="006F23D5" w:rsidRPr="00A65D29" w:rsidRDefault="006F23D5" w:rsidP="006F23D5">
                          <w:pPr>
                            <w:spacing w:after="0" w:line="240" w:lineRule="auto"/>
                            <w:jc w:val="center"/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</w:pPr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>Contact No: +63 (088) 323 – 4282 (landline)/ +63917-713-6816 (mobile)</w:t>
                          </w:r>
                        </w:p>
                        <w:p w14:paraId="483F2D92" w14:textId="77777777" w:rsidR="006F23D5" w:rsidRPr="00A65D29" w:rsidRDefault="006F23D5" w:rsidP="006F23D5">
                          <w:pPr>
                            <w:spacing w:after="0" w:line="240" w:lineRule="auto"/>
                            <w:jc w:val="center"/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</w:pPr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 xml:space="preserve">Email: </w:t>
                          </w:r>
                          <w:hyperlink r:id="rId3" w:history="1">
                            <w:r w:rsidRPr="00A65D29">
                              <w:rPr>
                                <w:rFonts w:ascii="Glacial Indifference" w:hAnsi="Glacial Indifference"/>
                                <w:sz w:val="18"/>
                                <w:szCs w:val="18"/>
                              </w:rPr>
                              <w:t>iasper@aseanresearch.org</w:t>
                            </w:r>
                          </w:hyperlink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 xml:space="preserve"> | Website: </w:t>
                          </w:r>
                          <w:hyperlink r:id="rId4" w:history="1">
                            <w:r w:rsidRPr="00A65D29">
                              <w:rPr>
                                <w:rFonts w:ascii="Glacial Indifference" w:hAnsi="Glacial Indifference"/>
                                <w:sz w:val="18"/>
                                <w:szCs w:val="18"/>
                              </w:rPr>
                              <w:t>https://aseanresearch.org/iasper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94E707" id="_x0000_s1028" type="#_x0000_t202" style="position:absolute;margin-left:47.2pt;margin-top:-30pt;width:417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" filled="f" stroked="f">
              <v:textbox>
                <w:txbxContent>
                  <w:p w14:paraId="6FE782B8" w14:textId="77777777" w:rsidR="006F23D5" w:rsidRPr="00A65D29" w:rsidRDefault="006F23D5" w:rsidP="006F23D5">
                    <w:pPr>
                      <w:spacing w:after="0" w:line="240" w:lineRule="auto"/>
                      <w:jc w:val="center"/>
                      <w:rPr>
                        <w:rFonts w:ascii="Glacial Indifference" w:hAnsi="Glacial Indifference"/>
                        <w:b/>
                        <w:sz w:val="18"/>
                        <w:szCs w:val="18"/>
                      </w:rPr>
                    </w:pPr>
                    <w:r w:rsidRPr="00A65D29">
                      <w:rPr>
                        <w:rFonts w:ascii="Glacial Indifference" w:hAnsi="Glacial Indifference"/>
                        <w:b/>
                        <w:sz w:val="18"/>
                        <w:szCs w:val="18"/>
                      </w:rPr>
                      <w:t>INTERNATIONAL ASSOCIATION OF SCHOLARLY PUBLISHERS, EDITORS AND REVIEWERS, INC.</w:t>
                    </w:r>
                  </w:p>
                  <w:p w14:paraId="1F8ECB66" w14:textId="77777777" w:rsidR="006F23D5" w:rsidRPr="00A65D29" w:rsidRDefault="006F23D5" w:rsidP="006F23D5">
                    <w:pPr>
                      <w:spacing w:after="0" w:line="240" w:lineRule="auto"/>
                      <w:jc w:val="center"/>
                      <w:rPr>
                        <w:rFonts w:ascii="Glacial Indifference" w:hAnsi="Glacial Indifference"/>
                        <w:sz w:val="18"/>
                        <w:szCs w:val="18"/>
                      </w:rPr>
                    </w:pPr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 xml:space="preserve">Door 4, 2nd Floor </w:t>
                    </w:r>
                    <w:proofErr w:type="spellStart"/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>Montblanc</w:t>
                    </w:r>
                    <w:proofErr w:type="spellEnd"/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 xml:space="preserve"> Bldg., 848 Burgos cor. Chaves </w:t>
                    </w:r>
                    <w:proofErr w:type="spellStart"/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>Sts</w:t>
                    </w:r>
                    <w:proofErr w:type="spellEnd"/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 xml:space="preserve">., Cagayan de Oro City 9000, </w:t>
                    </w:r>
                    <w:proofErr w:type="spellStart"/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>Misamis</w:t>
                    </w:r>
                    <w:proofErr w:type="spellEnd"/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 xml:space="preserve"> Oriental, Mindanao, Philippines | TIN No. 458-526-937-0000 | SEC No. CN201433407</w:t>
                    </w:r>
                  </w:p>
                  <w:p w14:paraId="441DD9F4" w14:textId="77777777" w:rsidR="006F23D5" w:rsidRPr="00A65D29" w:rsidRDefault="006F23D5" w:rsidP="006F23D5">
                    <w:pPr>
                      <w:spacing w:after="0" w:line="240" w:lineRule="auto"/>
                      <w:jc w:val="center"/>
                      <w:rPr>
                        <w:rFonts w:ascii="Glacial Indifference" w:hAnsi="Glacial Indifference"/>
                        <w:sz w:val="18"/>
                        <w:szCs w:val="18"/>
                      </w:rPr>
                    </w:pPr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>Contact No: +63 (088) 323 – 4282 (landline)/ +63917-713-6816 (mobile)</w:t>
                    </w:r>
                  </w:p>
                  <w:p w14:paraId="483F2D92" w14:textId="77777777" w:rsidR="006F23D5" w:rsidRPr="00A65D29" w:rsidRDefault="006F23D5" w:rsidP="006F23D5">
                    <w:pPr>
                      <w:spacing w:after="0" w:line="240" w:lineRule="auto"/>
                      <w:jc w:val="center"/>
                      <w:rPr>
                        <w:rFonts w:ascii="Glacial Indifference" w:hAnsi="Glacial Indifference"/>
                        <w:sz w:val="18"/>
                        <w:szCs w:val="18"/>
                      </w:rPr>
                    </w:pPr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 xml:space="preserve">Email: </w:t>
                    </w:r>
                    <w:hyperlink r:id="rId5" w:history="1">
                      <w:r w:rsidRPr="00A65D29">
                        <w:rPr>
                          <w:rFonts w:ascii="Glacial Indifference" w:hAnsi="Glacial Indifference"/>
                          <w:sz w:val="18"/>
                          <w:szCs w:val="18"/>
                        </w:rPr>
                        <w:t>iasper@aseanresearch.org</w:t>
                      </w:r>
                    </w:hyperlink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 xml:space="preserve"> | Website: </w:t>
                    </w:r>
                    <w:hyperlink r:id="rId6" w:history="1">
                      <w:r w:rsidRPr="00A65D29">
                        <w:rPr>
                          <w:rFonts w:ascii="Glacial Indifference" w:hAnsi="Glacial Indifference"/>
                          <w:sz w:val="18"/>
                          <w:szCs w:val="18"/>
                        </w:rPr>
                        <w:t>https://aseanresearch.org/iasper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11C42"/>
    <w:multiLevelType w:val="hybridMultilevel"/>
    <w:tmpl w:val="7EE0E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32AB6"/>
    <w:multiLevelType w:val="hybridMultilevel"/>
    <w:tmpl w:val="83748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66572"/>
    <w:multiLevelType w:val="hybridMultilevel"/>
    <w:tmpl w:val="3012B01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9E1133"/>
    <w:multiLevelType w:val="hybridMultilevel"/>
    <w:tmpl w:val="240086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C753AB"/>
    <w:multiLevelType w:val="hybridMultilevel"/>
    <w:tmpl w:val="52724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C3685"/>
    <w:multiLevelType w:val="hybridMultilevel"/>
    <w:tmpl w:val="0792A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D238E"/>
    <w:multiLevelType w:val="hybridMultilevel"/>
    <w:tmpl w:val="529A7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55CFB"/>
    <w:multiLevelType w:val="hybridMultilevel"/>
    <w:tmpl w:val="D278C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40"/>
    <w:rsid w:val="0012535C"/>
    <w:rsid w:val="0013612D"/>
    <w:rsid w:val="001C3050"/>
    <w:rsid w:val="001D5B95"/>
    <w:rsid w:val="001E4832"/>
    <w:rsid w:val="001F39FB"/>
    <w:rsid w:val="002311A2"/>
    <w:rsid w:val="002458FE"/>
    <w:rsid w:val="002650E0"/>
    <w:rsid w:val="00292B01"/>
    <w:rsid w:val="002B54A0"/>
    <w:rsid w:val="0030386B"/>
    <w:rsid w:val="00316385"/>
    <w:rsid w:val="00331390"/>
    <w:rsid w:val="00376848"/>
    <w:rsid w:val="00400F42"/>
    <w:rsid w:val="00403147"/>
    <w:rsid w:val="00404ABB"/>
    <w:rsid w:val="0049056F"/>
    <w:rsid w:val="00494053"/>
    <w:rsid w:val="004A3971"/>
    <w:rsid w:val="004A620B"/>
    <w:rsid w:val="004C531F"/>
    <w:rsid w:val="004C7237"/>
    <w:rsid w:val="004D2C4F"/>
    <w:rsid w:val="005070E3"/>
    <w:rsid w:val="005800C6"/>
    <w:rsid w:val="006009B9"/>
    <w:rsid w:val="00603802"/>
    <w:rsid w:val="00627670"/>
    <w:rsid w:val="00635E23"/>
    <w:rsid w:val="006448E7"/>
    <w:rsid w:val="00646EC7"/>
    <w:rsid w:val="00667B5F"/>
    <w:rsid w:val="006F23D5"/>
    <w:rsid w:val="006F2ED8"/>
    <w:rsid w:val="006F69FF"/>
    <w:rsid w:val="00726D4C"/>
    <w:rsid w:val="0073165E"/>
    <w:rsid w:val="00732531"/>
    <w:rsid w:val="00740E92"/>
    <w:rsid w:val="00765500"/>
    <w:rsid w:val="0076768C"/>
    <w:rsid w:val="00772D4B"/>
    <w:rsid w:val="00791CF2"/>
    <w:rsid w:val="00796E86"/>
    <w:rsid w:val="007C6B02"/>
    <w:rsid w:val="007E4C9F"/>
    <w:rsid w:val="00810140"/>
    <w:rsid w:val="008364ED"/>
    <w:rsid w:val="00864F65"/>
    <w:rsid w:val="0088140F"/>
    <w:rsid w:val="00894CBC"/>
    <w:rsid w:val="008A4DF8"/>
    <w:rsid w:val="008B3B6D"/>
    <w:rsid w:val="008D5DDB"/>
    <w:rsid w:val="008F30BC"/>
    <w:rsid w:val="008F69D3"/>
    <w:rsid w:val="00911F4A"/>
    <w:rsid w:val="00955E60"/>
    <w:rsid w:val="009641F8"/>
    <w:rsid w:val="009D71CB"/>
    <w:rsid w:val="00A330BE"/>
    <w:rsid w:val="00A65005"/>
    <w:rsid w:val="00A766B9"/>
    <w:rsid w:val="00AE0BAD"/>
    <w:rsid w:val="00AE23AF"/>
    <w:rsid w:val="00B05576"/>
    <w:rsid w:val="00B115A0"/>
    <w:rsid w:val="00C40ABD"/>
    <w:rsid w:val="00C52F8F"/>
    <w:rsid w:val="00C532D7"/>
    <w:rsid w:val="00C71285"/>
    <w:rsid w:val="00C76FE9"/>
    <w:rsid w:val="00C93E22"/>
    <w:rsid w:val="00CA73A2"/>
    <w:rsid w:val="00CF0FF5"/>
    <w:rsid w:val="00D01A87"/>
    <w:rsid w:val="00DA15D9"/>
    <w:rsid w:val="00DC1164"/>
    <w:rsid w:val="00DF53C2"/>
    <w:rsid w:val="00E00959"/>
    <w:rsid w:val="00E02AD8"/>
    <w:rsid w:val="00E5048A"/>
    <w:rsid w:val="00E51993"/>
    <w:rsid w:val="00E95889"/>
    <w:rsid w:val="00EE590B"/>
    <w:rsid w:val="00EF6BB0"/>
    <w:rsid w:val="00F00EA3"/>
    <w:rsid w:val="00F23FB1"/>
    <w:rsid w:val="00F47B6C"/>
    <w:rsid w:val="00F676A7"/>
    <w:rsid w:val="00F96B0B"/>
    <w:rsid w:val="00FA3A24"/>
    <w:rsid w:val="00FC7C8A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0BCE8"/>
  <w15:docId w15:val="{AF05565F-C1E9-4914-A36B-7BC862B7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1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3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5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1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99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51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993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40E9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0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8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NAXeZv8KGAU5MFGt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sper@aseanresearc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asper@aseanresearch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s://aseanresearch.org/iasper" TargetMode="External"/><Relationship Id="rId5" Type="http://schemas.openxmlformats.org/officeDocument/2006/relationships/hyperlink" Target="mailto:iasper@aseanresearch.org" TargetMode="External"/><Relationship Id="rId4" Type="http://schemas.openxmlformats.org/officeDocument/2006/relationships/hyperlink" Target="https://aseanresearch.org/iasp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IAMURE</dc:creator>
  <cp:lastModifiedBy>Iamure2</cp:lastModifiedBy>
  <cp:revision>29</cp:revision>
  <cp:lastPrinted>2023-11-08T04:29:00Z</cp:lastPrinted>
  <dcterms:created xsi:type="dcterms:W3CDTF">2022-05-30T13:53:00Z</dcterms:created>
  <dcterms:modified xsi:type="dcterms:W3CDTF">2023-11-08T05:38:00Z</dcterms:modified>
</cp:coreProperties>
</file>